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4B" w:rsidRPr="00C27E4B" w:rsidRDefault="00C27E4B" w:rsidP="00AC21DA">
      <w:pPr>
        <w:pStyle w:val="Default"/>
        <w:spacing w:line="440" w:lineRule="exact"/>
        <w:jc w:val="center"/>
        <w:rPr>
          <w:rFonts w:ascii="Century Gothic" w:eastAsia="微軟正黑體" w:hAnsi="Century Gothic"/>
          <w:b/>
          <w:color w:val="auto"/>
        </w:rPr>
      </w:pPr>
      <w:r w:rsidRPr="00020A33">
        <w:rPr>
          <w:rFonts w:ascii="Century Gothic" w:eastAsia="微軟正黑體" w:hAnsi="Century Gothic"/>
          <w:b/>
          <w:color w:val="auto"/>
          <w:sz w:val="32"/>
        </w:rPr>
        <w:t>文件管制標準作業程序</w:t>
      </w:r>
    </w:p>
    <w:p w:rsidR="00C27E4B" w:rsidRPr="00C27E4B" w:rsidRDefault="00C27E4B" w:rsidP="00AC21DA">
      <w:pPr>
        <w:pStyle w:val="Default"/>
        <w:spacing w:line="440" w:lineRule="exact"/>
        <w:jc w:val="center"/>
        <w:rPr>
          <w:rFonts w:ascii="Century Gothic" w:eastAsia="微軟正黑體" w:hAnsi="Century Gothic"/>
          <w:b/>
        </w:rPr>
      </w:pPr>
    </w:p>
    <w:p w:rsidR="00A16317" w:rsidRDefault="00A16317" w:rsidP="00AC21DA">
      <w:pPr>
        <w:pStyle w:val="Default"/>
        <w:numPr>
          <w:ilvl w:val="0"/>
          <w:numId w:val="1"/>
        </w:numPr>
        <w:spacing w:line="440" w:lineRule="exact"/>
        <w:ind w:left="284" w:hanging="284"/>
        <w:rPr>
          <w:rFonts w:ascii="Century Gothic" w:eastAsia="微軟正黑體" w:hAnsi="Century Gothic"/>
          <w:b/>
        </w:rPr>
      </w:pPr>
      <w:r w:rsidRPr="00C27E4B">
        <w:rPr>
          <w:rFonts w:ascii="Century Gothic" w:eastAsia="微軟正黑體" w:hAnsi="Century Gothic"/>
          <w:b/>
        </w:rPr>
        <w:t>目的</w:t>
      </w:r>
    </w:p>
    <w:p w:rsidR="00C27E4B" w:rsidRPr="00C27E4B" w:rsidRDefault="00C27E4B" w:rsidP="00AC21DA">
      <w:pPr>
        <w:pStyle w:val="Default"/>
        <w:spacing w:line="440" w:lineRule="exact"/>
        <w:ind w:leftChars="118" w:left="283"/>
        <w:rPr>
          <w:rFonts w:ascii="Century Gothic" w:eastAsia="微軟正黑體" w:hAnsi="Century Gothic"/>
        </w:rPr>
      </w:pPr>
      <w:r w:rsidRPr="00C27E4B">
        <w:rPr>
          <w:rFonts w:ascii="Century Gothic" w:eastAsia="微軟正黑體" w:hAnsi="Century Gothic"/>
        </w:rPr>
        <w:t>為謹慎維護本院敏感資料及數據之保密性及安全性，並於資訊分享及保護之間取得平衡，特訂定本標準流程。</w:t>
      </w:r>
    </w:p>
    <w:p w:rsidR="00C27E4B" w:rsidRPr="00C27E4B" w:rsidRDefault="00C27E4B" w:rsidP="00AC21DA">
      <w:pPr>
        <w:pStyle w:val="Default"/>
        <w:numPr>
          <w:ilvl w:val="0"/>
          <w:numId w:val="1"/>
        </w:numPr>
        <w:spacing w:line="440" w:lineRule="exact"/>
        <w:ind w:left="284" w:hanging="284"/>
        <w:rPr>
          <w:rFonts w:ascii="Century Gothic" w:eastAsia="微軟正黑體" w:hAnsi="Century Gothic"/>
          <w:b/>
        </w:rPr>
      </w:pPr>
      <w:r w:rsidRPr="00C27E4B">
        <w:rPr>
          <w:rFonts w:ascii="Century Gothic" w:eastAsia="微軟正黑體" w:hAnsi="Century Gothic"/>
          <w:b/>
        </w:rPr>
        <w:t>範圍</w:t>
      </w:r>
    </w:p>
    <w:p w:rsidR="00C27E4B" w:rsidRDefault="00C27E4B" w:rsidP="00AC21DA">
      <w:pPr>
        <w:pStyle w:val="Default"/>
        <w:numPr>
          <w:ilvl w:val="1"/>
          <w:numId w:val="1"/>
        </w:numPr>
        <w:spacing w:line="440" w:lineRule="exact"/>
        <w:ind w:left="851"/>
        <w:rPr>
          <w:rFonts w:ascii="Century Gothic" w:eastAsia="微軟正黑體" w:hAnsi="Century Gothic"/>
          <w:b/>
        </w:rPr>
      </w:pPr>
      <w:r w:rsidRPr="00C27E4B">
        <w:rPr>
          <w:rFonts w:ascii="Century Gothic" w:eastAsia="微軟正黑體" w:hAnsi="Century Gothic"/>
          <w:b/>
        </w:rPr>
        <w:t>適用範圍：</w:t>
      </w:r>
    </w:p>
    <w:p w:rsidR="00C27E4B" w:rsidRPr="00C27E4B" w:rsidRDefault="00C27E4B" w:rsidP="00AC21DA">
      <w:pPr>
        <w:pStyle w:val="Default"/>
        <w:spacing w:line="440" w:lineRule="exact"/>
        <w:ind w:left="851"/>
        <w:rPr>
          <w:rFonts w:ascii="Century Gothic" w:eastAsia="微軟正黑體" w:hAnsi="Century Gothic"/>
          <w:b/>
        </w:rPr>
      </w:pPr>
      <w:r w:rsidRPr="00C27E4B">
        <w:rPr>
          <w:rFonts w:ascii="Century Gothic" w:eastAsia="微軟正黑體" w:hAnsi="Century Gothic"/>
        </w:rPr>
        <w:t>由國外、國內其它符合生物安全法規實驗室或本院自行保存，所提供之感染性生物材料相關資訊、文件及作業流程資料。</w:t>
      </w:r>
    </w:p>
    <w:p w:rsidR="00C27E4B" w:rsidRDefault="00C27E4B" w:rsidP="00AC21DA">
      <w:pPr>
        <w:pStyle w:val="Default"/>
        <w:numPr>
          <w:ilvl w:val="1"/>
          <w:numId w:val="1"/>
        </w:numPr>
        <w:spacing w:line="440" w:lineRule="exact"/>
        <w:ind w:left="851"/>
        <w:rPr>
          <w:rFonts w:ascii="Century Gothic" w:eastAsia="微軟正黑體" w:hAnsi="Century Gothic"/>
          <w:b/>
        </w:rPr>
      </w:pPr>
      <w:r w:rsidRPr="00C27E4B">
        <w:rPr>
          <w:rFonts w:ascii="Century Gothic" w:eastAsia="微軟正黑體" w:hAnsi="Century Gothic"/>
          <w:b/>
        </w:rPr>
        <w:t>流程範圍：</w:t>
      </w:r>
    </w:p>
    <w:p w:rsidR="00C27E4B" w:rsidRPr="00C27E4B" w:rsidRDefault="00C27E4B" w:rsidP="00AC21DA">
      <w:pPr>
        <w:pStyle w:val="Default"/>
        <w:spacing w:line="440" w:lineRule="exact"/>
        <w:ind w:left="851"/>
        <w:rPr>
          <w:rFonts w:ascii="Century Gothic" w:eastAsia="微軟正黑體" w:hAnsi="Century Gothic"/>
          <w:b/>
        </w:rPr>
      </w:pPr>
      <w:r>
        <w:rPr>
          <w:rFonts w:ascii="Century Gothic" w:eastAsia="微軟正黑體" w:hAnsi="Century Gothic"/>
        </w:rPr>
        <w:t>感染性生物材料存取資料、感染性生物材料保管人員、生物安全會委員</w:t>
      </w:r>
    </w:p>
    <w:p w:rsidR="00A16317" w:rsidRDefault="00C27E4B" w:rsidP="00AC21DA">
      <w:pPr>
        <w:pStyle w:val="Default"/>
        <w:numPr>
          <w:ilvl w:val="0"/>
          <w:numId w:val="1"/>
        </w:numPr>
        <w:spacing w:line="440" w:lineRule="exact"/>
        <w:ind w:left="284" w:hanging="284"/>
        <w:rPr>
          <w:rFonts w:ascii="Century Gothic" w:eastAsia="微軟正黑體" w:hAnsi="Century Gothic"/>
          <w:b/>
        </w:rPr>
      </w:pPr>
      <w:r w:rsidRPr="00C27E4B">
        <w:rPr>
          <w:rFonts w:ascii="Century Gothic" w:eastAsia="微軟正黑體" w:hAnsi="Century Gothic"/>
          <w:b/>
        </w:rPr>
        <w:t>定義</w:t>
      </w:r>
    </w:p>
    <w:p w:rsidR="00C27E4B" w:rsidRDefault="00C27E4B" w:rsidP="00AC21DA">
      <w:pPr>
        <w:pStyle w:val="Default"/>
        <w:numPr>
          <w:ilvl w:val="1"/>
          <w:numId w:val="1"/>
        </w:numPr>
        <w:spacing w:line="440" w:lineRule="exact"/>
        <w:ind w:left="851"/>
        <w:rPr>
          <w:rFonts w:ascii="Century Gothic" w:eastAsia="微軟正黑體" w:hAnsi="Century Gothic"/>
          <w:b/>
        </w:rPr>
      </w:pPr>
      <w:r w:rsidRPr="00C27E4B">
        <w:rPr>
          <w:rFonts w:ascii="Century Gothic" w:eastAsia="微軟正黑體" w:hAnsi="Century Gothic"/>
          <w:b/>
        </w:rPr>
        <w:t>機敏性資訊：</w:t>
      </w:r>
    </w:p>
    <w:p w:rsidR="00C27E4B" w:rsidRDefault="00C27E4B" w:rsidP="00AC21DA">
      <w:pPr>
        <w:pStyle w:val="Default"/>
        <w:spacing w:line="440" w:lineRule="exact"/>
        <w:ind w:left="851"/>
        <w:rPr>
          <w:rFonts w:ascii="Century Gothic" w:eastAsia="微軟正黑體" w:hAnsi="Century Gothic"/>
          <w:b/>
        </w:rPr>
      </w:pPr>
      <w:r w:rsidRPr="00C27E4B">
        <w:rPr>
          <w:rFonts w:ascii="Century Gothic" w:eastAsia="微軟正黑體" w:hAnsi="Century Gothic"/>
        </w:rPr>
        <w:t>涉及感染性生物材料本身或採集之個人相關的訊息文件或電子訊號等資料。</w:t>
      </w:r>
    </w:p>
    <w:p w:rsidR="00C27E4B" w:rsidRDefault="00C27E4B" w:rsidP="00AC21DA">
      <w:pPr>
        <w:pStyle w:val="Default"/>
        <w:numPr>
          <w:ilvl w:val="1"/>
          <w:numId w:val="1"/>
        </w:numPr>
        <w:spacing w:line="440" w:lineRule="exact"/>
        <w:ind w:left="851"/>
        <w:rPr>
          <w:rFonts w:ascii="Century Gothic" w:eastAsia="微軟正黑體" w:hAnsi="Century Gothic"/>
          <w:b/>
        </w:rPr>
      </w:pPr>
      <w:r w:rsidRPr="00C27E4B">
        <w:rPr>
          <w:rFonts w:ascii="Century Gothic" w:eastAsia="微軟正黑體" w:hAnsi="Century Gothic"/>
          <w:b/>
        </w:rPr>
        <w:t>紙本文件：</w:t>
      </w:r>
    </w:p>
    <w:p w:rsidR="00C27E4B" w:rsidRPr="00C27E4B" w:rsidRDefault="00C27E4B" w:rsidP="00AC21DA">
      <w:pPr>
        <w:pStyle w:val="Default"/>
        <w:spacing w:line="440" w:lineRule="exact"/>
        <w:ind w:left="851"/>
        <w:rPr>
          <w:rFonts w:ascii="Century Gothic" w:eastAsia="微軟正黑體" w:hAnsi="Century Gothic"/>
          <w:b/>
        </w:rPr>
      </w:pPr>
      <w:r w:rsidRPr="00C27E4B">
        <w:rPr>
          <w:rFonts w:ascii="Century Gothic" w:eastAsia="微軟正黑體" w:hAnsi="Century Gothic"/>
        </w:rPr>
        <w:t>相關紙本表單資料需放置於門禁管制區內並加以上鎖。</w:t>
      </w:r>
    </w:p>
    <w:p w:rsidR="00C27E4B" w:rsidRPr="00C27E4B" w:rsidRDefault="00C27E4B" w:rsidP="00AC21DA">
      <w:pPr>
        <w:pStyle w:val="Default"/>
        <w:numPr>
          <w:ilvl w:val="1"/>
          <w:numId w:val="1"/>
        </w:numPr>
        <w:spacing w:line="440" w:lineRule="exact"/>
        <w:ind w:left="851"/>
        <w:rPr>
          <w:rFonts w:ascii="Century Gothic" w:eastAsia="微軟正黑體" w:hAnsi="Century Gothic"/>
          <w:b/>
        </w:rPr>
      </w:pPr>
      <w:r w:rsidRPr="00C27E4B">
        <w:rPr>
          <w:rFonts w:ascii="Century Gothic" w:eastAsia="微軟正黑體" w:hAnsi="Century Gothic"/>
          <w:b/>
        </w:rPr>
        <w:t>許可存取人員：</w:t>
      </w:r>
    </w:p>
    <w:p w:rsidR="00C27E4B" w:rsidRDefault="00C27E4B" w:rsidP="00AC21DA">
      <w:pPr>
        <w:pStyle w:val="Default"/>
        <w:spacing w:line="440" w:lineRule="exact"/>
        <w:ind w:left="851"/>
        <w:rPr>
          <w:rFonts w:ascii="Century Gothic" w:eastAsia="微軟正黑體" w:hAnsi="Century Gothic"/>
          <w:b/>
        </w:rPr>
      </w:pPr>
      <w:r w:rsidRPr="00C27E4B">
        <w:rPr>
          <w:rFonts w:ascii="Century Gothic" w:eastAsia="微軟正黑體" w:hAnsi="Century Gothic"/>
        </w:rPr>
        <w:t>依各感染性生物材料保存單位之規定自行定義辦理。</w:t>
      </w:r>
    </w:p>
    <w:p w:rsidR="00C27E4B" w:rsidRPr="00C27E4B" w:rsidRDefault="00A16317" w:rsidP="00AC21DA">
      <w:pPr>
        <w:pStyle w:val="Default"/>
        <w:numPr>
          <w:ilvl w:val="0"/>
          <w:numId w:val="1"/>
        </w:numPr>
        <w:spacing w:line="440" w:lineRule="exact"/>
        <w:ind w:left="284" w:hanging="284"/>
        <w:rPr>
          <w:rFonts w:ascii="Century Gothic" w:eastAsia="微軟正黑體" w:hAnsi="Century Gothic"/>
          <w:b/>
        </w:rPr>
      </w:pPr>
      <w:r w:rsidRPr="00C27E4B">
        <w:rPr>
          <w:rFonts w:ascii="Century Gothic" w:eastAsia="微軟正黑體" w:hAnsi="Century Gothic"/>
          <w:b/>
        </w:rPr>
        <w:t>權責</w:t>
      </w:r>
      <w:r w:rsidRPr="00C27E4B">
        <w:rPr>
          <w:rFonts w:ascii="Century Gothic" w:eastAsia="微軟正黑體" w:hAnsi="Century Gothic"/>
          <w:b/>
        </w:rPr>
        <w:t xml:space="preserve"> </w:t>
      </w:r>
    </w:p>
    <w:p w:rsidR="00C27E4B" w:rsidRPr="006E4652" w:rsidRDefault="00C27E4B" w:rsidP="00AC21DA">
      <w:pPr>
        <w:pStyle w:val="Default"/>
        <w:numPr>
          <w:ilvl w:val="1"/>
          <w:numId w:val="1"/>
        </w:numPr>
        <w:spacing w:line="440" w:lineRule="exact"/>
        <w:ind w:left="851"/>
        <w:rPr>
          <w:rFonts w:ascii="Century Gothic" w:eastAsia="微軟正黑體" w:hAnsi="Century Gothic"/>
          <w:b/>
          <w:color w:val="auto"/>
        </w:rPr>
      </w:pPr>
      <w:r w:rsidRPr="00C27E4B">
        <w:rPr>
          <w:rFonts w:ascii="Century Gothic" w:eastAsia="微軟正黑體" w:hAnsi="Century Gothic"/>
          <w:b/>
        </w:rPr>
        <w:t>管理權責：</w:t>
      </w:r>
    </w:p>
    <w:p w:rsidR="00AC21DA" w:rsidRDefault="00AC21DA" w:rsidP="00AC21DA">
      <w:pPr>
        <w:pStyle w:val="Default"/>
        <w:numPr>
          <w:ilvl w:val="2"/>
          <w:numId w:val="1"/>
        </w:numPr>
        <w:spacing w:line="440" w:lineRule="exact"/>
        <w:ind w:left="1560"/>
        <w:rPr>
          <w:rFonts w:ascii="Century Gothic" w:eastAsia="微軟正黑體" w:hAnsi="Century Gothic"/>
        </w:rPr>
      </w:pPr>
      <w:r w:rsidRPr="006E4652">
        <w:rPr>
          <w:rFonts w:ascii="Century Gothic" w:eastAsia="微軟正黑體" w:hAnsi="Century Gothic"/>
          <w:color w:val="auto"/>
        </w:rPr>
        <w:t>本流程是由</w:t>
      </w:r>
      <w:r w:rsidR="00065092" w:rsidRPr="006E4652">
        <w:rPr>
          <w:rFonts w:ascii="Century Gothic" w:eastAsia="微軟正黑體" w:hAnsi="Century Gothic" w:hint="eastAsia"/>
          <w:color w:val="auto"/>
        </w:rPr>
        <w:t>秘書和</w:t>
      </w:r>
      <w:r w:rsidRPr="006E4652">
        <w:rPr>
          <w:rFonts w:ascii="Century Gothic" w:eastAsia="微軟正黑體" w:hAnsi="Century Gothic"/>
          <w:color w:val="auto"/>
        </w:rPr>
        <w:t>生安管</w:t>
      </w:r>
      <w:r w:rsidRPr="00AC21DA">
        <w:rPr>
          <w:rFonts w:ascii="Century Gothic" w:eastAsia="微軟正黑體" w:hAnsi="Century Gothic"/>
        </w:rPr>
        <w:t>制員負責：流程的撰寫文件化</w:t>
      </w:r>
      <w:r w:rsidRPr="00AC21DA">
        <w:rPr>
          <w:rFonts w:ascii="Century Gothic" w:eastAsia="微軟正黑體" w:hAnsi="Century Gothic" w:hint="eastAsia"/>
        </w:rPr>
        <w:t>、</w:t>
      </w:r>
      <w:r w:rsidRPr="00AC21DA">
        <w:rPr>
          <w:rFonts w:ascii="Century Gothic" w:eastAsia="微軟正黑體" w:hAnsi="Century Gothic"/>
        </w:rPr>
        <w:t>流程更新之提出</w:t>
      </w:r>
      <w:r w:rsidRPr="00AC21DA">
        <w:rPr>
          <w:rFonts w:ascii="Century Gothic" w:eastAsia="微軟正黑體" w:hAnsi="Century Gothic" w:hint="eastAsia"/>
        </w:rPr>
        <w:t>、</w:t>
      </w:r>
      <w:r w:rsidRPr="00AC21DA">
        <w:rPr>
          <w:rFonts w:ascii="Century Gothic" w:eastAsia="微軟正黑體" w:hAnsi="Century Gothic"/>
        </w:rPr>
        <w:t>確保說做寫一致性。</w:t>
      </w:r>
    </w:p>
    <w:p w:rsidR="00AC21DA" w:rsidRDefault="00AC21DA" w:rsidP="00AC21DA">
      <w:pPr>
        <w:pStyle w:val="Default"/>
        <w:numPr>
          <w:ilvl w:val="2"/>
          <w:numId w:val="1"/>
        </w:numPr>
        <w:spacing w:line="440" w:lineRule="exact"/>
        <w:ind w:left="1560"/>
        <w:rPr>
          <w:rFonts w:ascii="Century Gothic" w:eastAsia="微軟正黑體" w:hAnsi="Century Gothic"/>
        </w:rPr>
      </w:pPr>
      <w:r w:rsidRPr="00AC21DA">
        <w:rPr>
          <w:rFonts w:ascii="Century Gothic" w:eastAsia="微軟正黑體" w:hAnsi="Century Gothic"/>
          <w:color w:val="000000" w:themeColor="text1"/>
        </w:rPr>
        <w:t>作業程序訂定、修改、廢止均應由</w:t>
      </w:r>
      <w:r w:rsidR="00DD71AC">
        <w:rPr>
          <w:rFonts w:ascii="Century Gothic" w:eastAsia="微軟正黑體" w:hAnsi="Century Gothic" w:hint="eastAsia"/>
          <w:color w:val="000000" w:themeColor="text1"/>
        </w:rPr>
        <w:t>秘書或</w:t>
      </w:r>
      <w:r w:rsidRPr="00AC21DA">
        <w:rPr>
          <w:rFonts w:ascii="Century Gothic" w:eastAsia="微軟正黑體" w:hAnsi="Century Gothic"/>
          <w:color w:val="000000" w:themeColor="text1"/>
        </w:rPr>
        <w:t>生物安全管制員提出，在生物安全會會議討論，經主席核准後公告實施。</w:t>
      </w:r>
    </w:p>
    <w:p w:rsidR="00AC21DA" w:rsidRDefault="00AC21DA" w:rsidP="00AC21DA">
      <w:pPr>
        <w:pStyle w:val="Default"/>
        <w:numPr>
          <w:ilvl w:val="2"/>
          <w:numId w:val="1"/>
        </w:numPr>
        <w:spacing w:line="440" w:lineRule="exact"/>
        <w:ind w:left="1560"/>
        <w:rPr>
          <w:rFonts w:ascii="Century Gothic" w:eastAsia="微軟正黑體" w:hAnsi="Century Gothic"/>
        </w:rPr>
      </w:pPr>
      <w:r w:rsidRPr="00AC21DA">
        <w:rPr>
          <w:rFonts w:ascii="Century Gothic" w:eastAsia="微軟正黑體" w:hAnsi="Century Gothic"/>
          <w:color w:val="000000" w:themeColor="text1"/>
        </w:rPr>
        <w:t>本作業程序應由</w:t>
      </w:r>
      <w:r w:rsidR="00DD71AC">
        <w:rPr>
          <w:rFonts w:ascii="Century Gothic" w:eastAsia="微軟正黑體" w:hAnsi="Century Gothic" w:hint="eastAsia"/>
          <w:color w:val="000000" w:themeColor="text1"/>
        </w:rPr>
        <w:t>秘書或</w:t>
      </w:r>
      <w:r w:rsidRPr="00AC21DA">
        <w:rPr>
          <w:rFonts w:ascii="Century Gothic" w:eastAsia="微軟正黑體" w:hAnsi="Century Gothic"/>
          <w:color w:val="000000" w:themeColor="text1"/>
        </w:rPr>
        <w:t>生物安全管制員每年進行審查，並於生物安全會會議進行說明，並進行討論是否更新修訂。</w:t>
      </w:r>
    </w:p>
    <w:p w:rsidR="00AC21DA" w:rsidRPr="00AC21DA" w:rsidRDefault="00AC21DA" w:rsidP="00AC21DA">
      <w:pPr>
        <w:pStyle w:val="Default"/>
        <w:numPr>
          <w:ilvl w:val="2"/>
          <w:numId w:val="1"/>
        </w:numPr>
        <w:spacing w:line="440" w:lineRule="exact"/>
        <w:ind w:left="1560"/>
        <w:rPr>
          <w:rFonts w:ascii="Century Gothic" w:eastAsia="微軟正黑體" w:hAnsi="Century Gothic"/>
        </w:rPr>
      </w:pPr>
      <w:r w:rsidRPr="00AC21DA">
        <w:rPr>
          <w:rFonts w:ascii="Century Gothic" w:eastAsia="微軟正黑體" w:hAnsi="Century Gothic"/>
        </w:rPr>
        <w:t>績效衡量機制：生物安全管制員應針對本流程控制點，定期在</w:t>
      </w:r>
      <w:r w:rsidRPr="00AC21DA">
        <w:rPr>
          <w:rFonts w:ascii="Century Gothic" w:eastAsia="微軟正黑體" w:hAnsi="Century Gothic" w:hint="eastAsia"/>
        </w:rPr>
        <w:t>生物安全</w:t>
      </w:r>
      <w:r w:rsidRPr="00AC21DA">
        <w:rPr>
          <w:rFonts w:ascii="Century Gothic" w:eastAsia="微軟正黑體" w:hAnsi="Century Gothic"/>
        </w:rPr>
        <w:t>會會議報告，以確保落實執行。</w:t>
      </w:r>
    </w:p>
    <w:p w:rsidR="00AC21DA" w:rsidRPr="00910D83" w:rsidRDefault="00AC21DA" w:rsidP="00AC21DA">
      <w:pPr>
        <w:numPr>
          <w:ilvl w:val="0"/>
          <w:numId w:val="1"/>
        </w:numPr>
        <w:autoSpaceDE w:val="0"/>
        <w:autoSpaceDN w:val="0"/>
        <w:spacing w:line="440" w:lineRule="exact"/>
        <w:ind w:left="284" w:hanging="284"/>
        <w:rPr>
          <w:rFonts w:ascii="Century Gothic" w:eastAsia="微軟正黑體" w:hAnsi="Century Gothic"/>
          <w:b/>
        </w:rPr>
      </w:pPr>
      <w:r w:rsidRPr="00910D83">
        <w:rPr>
          <w:rFonts w:ascii="Century Gothic" w:eastAsia="微軟正黑體" w:hAnsi="Century Gothic"/>
          <w:b/>
        </w:rPr>
        <w:t>法規與參考文獻</w:t>
      </w:r>
    </w:p>
    <w:p w:rsidR="00AC21DA" w:rsidRPr="00910D83" w:rsidRDefault="00AC21DA" w:rsidP="00AC21DA">
      <w:pPr>
        <w:widowControl w:val="0"/>
        <w:numPr>
          <w:ilvl w:val="1"/>
          <w:numId w:val="1"/>
        </w:numPr>
        <w:spacing w:line="440" w:lineRule="exact"/>
        <w:ind w:left="851"/>
        <w:rPr>
          <w:rFonts w:ascii="Century Gothic" w:eastAsia="微軟正黑體" w:hAnsi="Century Gothic"/>
          <w:b/>
          <w:color w:val="000000" w:themeColor="text1"/>
        </w:rPr>
      </w:pPr>
      <w:r w:rsidRPr="00910D83">
        <w:rPr>
          <w:rFonts w:ascii="Century Gothic" w:eastAsia="微軟正黑體" w:hAnsi="Century Gothic"/>
          <w:b/>
          <w:color w:val="000000" w:themeColor="text1"/>
        </w:rPr>
        <w:lastRenderedPageBreak/>
        <w:t>法規：</w:t>
      </w:r>
    </w:p>
    <w:p w:rsidR="00AC21DA" w:rsidRDefault="00AC21DA" w:rsidP="00AC21DA">
      <w:pPr>
        <w:widowControl w:val="0"/>
        <w:numPr>
          <w:ilvl w:val="2"/>
          <w:numId w:val="1"/>
        </w:numPr>
        <w:spacing w:line="440" w:lineRule="exact"/>
        <w:ind w:left="1560"/>
        <w:rPr>
          <w:rFonts w:ascii="Century Gothic" w:eastAsia="微軟正黑體" w:hAnsi="Century Gothic"/>
          <w:color w:val="000000" w:themeColor="text1"/>
        </w:rPr>
      </w:pPr>
      <w:r w:rsidRPr="00910D83">
        <w:rPr>
          <w:rFonts w:ascii="Century Gothic" w:eastAsia="微軟正黑體" w:hAnsi="Century Gothic"/>
          <w:color w:val="000000" w:themeColor="text1"/>
        </w:rPr>
        <w:t>感染性生物材料管理辦法</w:t>
      </w:r>
    </w:p>
    <w:p w:rsidR="00AC21DA" w:rsidRDefault="00AC21DA" w:rsidP="00AC21DA">
      <w:pPr>
        <w:widowControl w:val="0"/>
        <w:numPr>
          <w:ilvl w:val="2"/>
          <w:numId w:val="1"/>
        </w:numPr>
        <w:spacing w:line="440" w:lineRule="exact"/>
        <w:ind w:left="1560"/>
        <w:rPr>
          <w:rFonts w:ascii="Century Gothic" w:eastAsia="微軟正黑體" w:hAnsi="Century Gothic"/>
          <w:color w:val="000000" w:themeColor="text1"/>
        </w:rPr>
      </w:pPr>
      <w:r w:rsidRPr="00AC21DA">
        <w:rPr>
          <w:rFonts w:ascii="Century Gothic" w:eastAsia="微軟正黑體" w:hAnsi="Century Gothic"/>
          <w:bCs/>
          <w:color w:val="000000" w:themeColor="text1"/>
        </w:rPr>
        <w:t>感染性生物材料管理作業要點</w:t>
      </w:r>
      <w:r w:rsidRPr="00AC21DA">
        <w:rPr>
          <w:rFonts w:ascii="Century Gothic" w:eastAsia="微軟正黑體" w:hAnsi="Century Gothic"/>
          <w:color w:val="000000" w:themeColor="text1"/>
        </w:rPr>
        <w:t xml:space="preserve"> </w:t>
      </w:r>
    </w:p>
    <w:p w:rsidR="00AC21DA" w:rsidRPr="00065092" w:rsidRDefault="00AC21DA" w:rsidP="00AC21DA">
      <w:pPr>
        <w:widowControl w:val="0"/>
        <w:numPr>
          <w:ilvl w:val="2"/>
          <w:numId w:val="1"/>
        </w:numPr>
        <w:spacing w:line="440" w:lineRule="exact"/>
        <w:ind w:left="1560"/>
        <w:rPr>
          <w:rFonts w:ascii="Century Gothic" w:eastAsia="微軟正黑體" w:hAnsi="Century Gothic"/>
          <w:color w:val="000000" w:themeColor="text1"/>
        </w:rPr>
      </w:pPr>
      <w:r w:rsidRPr="00AC21DA">
        <w:rPr>
          <w:rFonts w:ascii="Century Gothic" w:eastAsia="微軟正黑體" w:hAnsi="Century Gothic"/>
        </w:rPr>
        <w:t>實驗室生物安全管理法規及行政指導彙編</w:t>
      </w:r>
    </w:p>
    <w:p w:rsidR="00065092" w:rsidRPr="006E4652" w:rsidRDefault="00065092" w:rsidP="00AC21DA">
      <w:pPr>
        <w:widowControl w:val="0"/>
        <w:numPr>
          <w:ilvl w:val="2"/>
          <w:numId w:val="1"/>
        </w:numPr>
        <w:spacing w:line="440" w:lineRule="exact"/>
        <w:ind w:left="1560"/>
        <w:rPr>
          <w:rFonts w:ascii="Century Gothic" w:eastAsia="微軟正黑體" w:hAnsi="Century Gothic"/>
        </w:rPr>
      </w:pPr>
      <w:r w:rsidRPr="006E4652">
        <w:rPr>
          <w:rFonts w:ascii="Century Gothic" w:eastAsia="微軟正黑體" w:hAnsi="Century Gothic" w:hint="eastAsia"/>
        </w:rPr>
        <w:t>實驗室生物風險管理規範與實施指引</w:t>
      </w:r>
    </w:p>
    <w:p w:rsidR="00AC21DA" w:rsidRPr="00910D83" w:rsidRDefault="00AC21DA" w:rsidP="00AC21DA">
      <w:pPr>
        <w:widowControl w:val="0"/>
        <w:numPr>
          <w:ilvl w:val="1"/>
          <w:numId w:val="1"/>
        </w:numPr>
        <w:spacing w:line="440" w:lineRule="exact"/>
        <w:ind w:left="851"/>
        <w:rPr>
          <w:rFonts w:ascii="Century Gothic" w:eastAsia="微軟正黑體" w:hAnsi="Century Gothic"/>
          <w:b/>
          <w:color w:val="000000" w:themeColor="text1"/>
        </w:rPr>
      </w:pPr>
      <w:r w:rsidRPr="00910D83">
        <w:rPr>
          <w:rFonts w:ascii="Century Gothic" w:eastAsia="微軟正黑體" w:hAnsi="Century Gothic"/>
          <w:b/>
        </w:rPr>
        <w:t>參考文獻</w:t>
      </w:r>
    </w:p>
    <w:p w:rsidR="00AC21DA" w:rsidRPr="00AC21DA" w:rsidRDefault="002A3A83" w:rsidP="00AC21DA">
      <w:pPr>
        <w:widowControl w:val="0"/>
        <w:numPr>
          <w:ilvl w:val="2"/>
          <w:numId w:val="1"/>
        </w:numPr>
        <w:spacing w:line="440" w:lineRule="exact"/>
        <w:ind w:left="1560"/>
        <w:rPr>
          <w:rFonts w:ascii="Century Gothic" w:eastAsia="微軟正黑體" w:hAnsi="Century Gothic"/>
          <w:color w:val="000000" w:themeColor="text1"/>
          <w:u w:val="single"/>
        </w:rPr>
      </w:pPr>
      <w:hyperlink r:id="rId9" w:tgtFrame="_blank" w:tooltip="實驗室生物保全管理規範" w:history="1">
        <w:r w:rsidR="00AC21DA" w:rsidRPr="00910D83">
          <w:rPr>
            <w:rFonts w:ascii="Century Gothic" w:eastAsia="微軟正黑體" w:hAnsi="Century Gothic"/>
            <w:bCs/>
            <w:color w:val="000000" w:themeColor="text1"/>
          </w:rPr>
          <w:t>實驗室生物保全管理規範</w:t>
        </w:r>
      </w:hyperlink>
    </w:p>
    <w:p w:rsidR="00AC21DA" w:rsidRPr="00910D83" w:rsidRDefault="00AC21DA" w:rsidP="00AC21DA">
      <w:pPr>
        <w:numPr>
          <w:ilvl w:val="0"/>
          <w:numId w:val="1"/>
        </w:numPr>
        <w:autoSpaceDE w:val="0"/>
        <w:autoSpaceDN w:val="0"/>
        <w:spacing w:line="440" w:lineRule="exact"/>
        <w:ind w:left="284" w:hanging="284"/>
        <w:rPr>
          <w:rFonts w:ascii="Century Gothic" w:eastAsia="微軟正黑體" w:hAnsi="Century Gothic"/>
          <w:b/>
        </w:rPr>
      </w:pPr>
      <w:r w:rsidRPr="00910D83">
        <w:rPr>
          <w:rFonts w:ascii="Century Gothic" w:eastAsia="微軟正黑體" w:hAnsi="Century Gothic"/>
          <w:b/>
        </w:rPr>
        <w:t>政策</w:t>
      </w:r>
    </w:p>
    <w:p w:rsidR="00AC21DA" w:rsidRDefault="00AC21DA" w:rsidP="00AC21DA">
      <w:pPr>
        <w:widowControl w:val="0"/>
        <w:numPr>
          <w:ilvl w:val="1"/>
          <w:numId w:val="1"/>
        </w:numPr>
        <w:spacing w:line="440" w:lineRule="exact"/>
        <w:ind w:left="851"/>
        <w:jc w:val="both"/>
        <w:rPr>
          <w:rFonts w:ascii="Century Gothic" w:eastAsia="微軟正黑體" w:hAnsi="Century Gothic"/>
          <w:b/>
          <w:color w:val="000000"/>
        </w:rPr>
      </w:pPr>
      <w:r w:rsidRPr="008F568A">
        <w:rPr>
          <w:rFonts w:ascii="Century Gothic" w:eastAsia="微軟正黑體" w:hAnsi="Century Gothic"/>
          <w:b/>
          <w:color w:val="000000"/>
        </w:rPr>
        <w:t>生物安全會組織章程</w:t>
      </w:r>
    </w:p>
    <w:p w:rsidR="00AC21DA" w:rsidRDefault="00065092" w:rsidP="00AC21DA">
      <w:pPr>
        <w:widowControl w:val="0"/>
        <w:numPr>
          <w:ilvl w:val="1"/>
          <w:numId w:val="1"/>
        </w:numPr>
        <w:spacing w:line="440" w:lineRule="exact"/>
        <w:ind w:left="851"/>
        <w:jc w:val="both"/>
        <w:rPr>
          <w:rFonts w:ascii="Century Gothic" w:eastAsia="微軟正黑體" w:hAnsi="Century Gothic"/>
          <w:b/>
          <w:color w:val="000000"/>
        </w:rPr>
      </w:pPr>
      <w:r w:rsidRPr="00D65BC7">
        <w:rPr>
          <w:rFonts w:ascii="Century Gothic" w:eastAsia="微軟正黑體" w:hAnsi="Century Gothic" w:hint="eastAsia"/>
          <w:b/>
        </w:rPr>
        <w:t>實驗室生物風險管理規範</w:t>
      </w:r>
    </w:p>
    <w:p w:rsidR="00AC21DA" w:rsidRPr="00AC21DA" w:rsidRDefault="00065092" w:rsidP="00AC21DA">
      <w:pPr>
        <w:widowControl w:val="0"/>
        <w:numPr>
          <w:ilvl w:val="1"/>
          <w:numId w:val="1"/>
        </w:numPr>
        <w:spacing w:line="440" w:lineRule="exact"/>
        <w:ind w:left="851"/>
        <w:jc w:val="both"/>
        <w:rPr>
          <w:rFonts w:ascii="Century Gothic" w:eastAsia="微軟正黑體" w:hAnsi="Century Gothic"/>
          <w:b/>
        </w:rPr>
      </w:pPr>
      <w:r w:rsidRPr="00D65BC7">
        <w:rPr>
          <w:rFonts w:ascii="Century Gothic" w:eastAsia="微軟正黑體" w:hAnsi="Century Gothic" w:hint="eastAsia"/>
          <w:b/>
        </w:rPr>
        <w:t>生物安全政策</w:t>
      </w:r>
    </w:p>
    <w:p w:rsidR="00A16317" w:rsidRDefault="00A16317" w:rsidP="00AC21DA">
      <w:pPr>
        <w:widowControl w:val="0"/>
        <w:numPr>
          <w:ilvl w:val="1"/>
          <w:numId w:val="1"/>
        </w:numPr>
        <w:spacing w:line="440" w:lineRule="exact"/>
        <w:ind w:left="851"/>
        <w:jc w:val="both"/>
        <w:rPr>
          <w:rFonts w:ascii="Century Gothic" w:eastAsia="微軟正黑體" w:hAnsi="Century Gothic"/>
          <w:b/>
        </w:rPr>
      </w:pPr>
      <w:r w:rsidRPr="00AC21DA">
        <w:rPr>
          <w:rFonts w:ascii="Century Gothic" w:eastAsia="微軟正黑體" w:hAnsi="Century Gothic"/>
          <w:b/>
        </w:rPr>
        <w:t>本院規章</w:t>
      </w:r>
      <w:r w:rsidRPr="00AC21DA">
        <w:rPr>
          <w:rFonts w:ascii="Century Gothic" w:eastAsia="微軟正黑體" w:hAnsi="Century Gothic"/>
          <w:b/>
        </w:rPr>
        <w:t>A8</w:t>
      </w:r>
      <w:r w:rsidRPr="00AC21DA">
        <w:rPr>
          <w:rFonts w:ascii="Century Gothic" w:eastAsia="微軟正黑體" w:hAnsi="Century Gothic"/>
          <w:b/>
        </w:rPr>
        <w:t>資料保密、安全與責任</w:t>
      </w:r>
    </w:p>
    <w:p w:rsidR="001F236B" w:rsidRPr="007A45DD" w:rsidRDefault="001F236B" w:rsidP="00A16317">
      <w:pPr>
        <w:widowControl w:val="0"/>
        <w:numPr>
          <w:ilvl w:val="0"/>
          <w:numId w:val="1"/>
        </w:numPr>
        <w:spacing w:line="440" w:lineRule="exact"/>
        <w:ind w:left="284" w:hanging="284"/>
        <w:jc w:val="both"/>
        <w:rPr>
          <w:rFonts w:ascii="Century Gothic" w:eastAsia="微軟正黑體" w:hAnsi="Century Gothic"/>
          <w:b/>
        </w:rPr>
      </w:pPr>
      <w:r w:rsidRPr="00AC21DA">
        <w:rPr>
          <w:rFonts w:ascii="Century Gothic" w:eastAsia="微軟正黑體" w:hAnsi="Century Gothic"/>
          <w:b/>
          <w:szCs w:val="28"/>
        </w:rPr>
        <w:t>流程圖</w:t>
      </w:r>
    </w:p>
    <w:p w:rsidR="007A45DD" w:rsidRDefault="00065092" w:rsidP="007A45DD">
      <w:pPr>
        <w:widowControl w:val="0"/>
        <w:spacing w:line="440" w:lineRule="exact"/>
        <w:ind w:left="284"/>
        <w:jc w:val="both"/>
        <w:rPr>
          <w:rFonts w:ascii="Century Gothic" w:eastAsia="微軟正黑體" w:hAnsi="Century Gothic"/>
          <w:b/>
          <w:szCs w:val="28"/>
        </w:rPr>
      </w:pPr>
      <w:r>
        <w:rPr>
          <w:rFonts w:ascii="Century Gothic" w:eastAsia="微軟正黑體" w:hAnsi="Century Gothic" w:hint="eastAsia"/>
          <w:b/>
          <w:noProof/>
          <w:szCs w:val="28"/>
        </w:rPr>
        <mc:AlternateContent>
          <mc:Choice Requires="wpg">
            <w:drawing>
              <wp:anchor distT="0" distB="0" distL="114300" distR="114300" simplePos="0" relativeHeight="251699200" behindDoc="0" locked="0" layoutInCell="1" allowOverlap="1" wp14:anchorId="699C67C3" wp14:editId="3045991B">
                <wp:simplePos x="0" y="0"/>
                <wp:positionH relativeFrom="column">
                  <wp:posOffset>823595</wp:posOffset>
                </wp:positionH>
                <wp:positionV relativeFrom="paragraph">
                  <wp:posOffset>117806</wp:posOffset>
                </wp:positionV>
                <wp:extent cx="4177030" cy="3168015"/>
                <wp:effectExtent l="0" t="0" r="13970" b="13335"/>
                <wp:wrapNone/>
                <wp:docPr id="36" name="群組 36"/>
                <wp:cNvGraphicFramePr/>
                <a:graphic xmlns:a="http://schemas.openxmlformats.org/drawingml/2006/main">
                  <a:graphicData uri="http://schemas.microsoft.com/office/word/2010/wordprocessingGroup">
                    <wpg:wgp>
                      <wpg:cNvGrpSpPr/>
                      <wpg:grpSpPr>
                        <a:xfrm>
                          <a:off x="0" y="0"/>
                          <a:ext cx="4177030" cy="3168015"/>
                          <a:chOff x="0" y="0"/>
                          <a:chExt cx="4177030" cy="3168447"/>
                        </a:xfrm>
                      </wpg:grpSpPr>
                      <wps:wsp>
                        <wps:cNvPr id="5" name="文字方塊 5"/>
                        <wps:cNvSpPr txBox="1"/>
                        <wps:spPr>
                          <a:xfrm>
                            <a:off x="1009498" y="0"/>
                            <a:ext cx="2160000" cy="36000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保密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文字方塊 9"/>
                        <wps:cNvSpPr txBox="1"/>
                        <wps:spPr>
                          <a:xfrm>
                            <a:off x="2626157" y="753465"/>
                            <a:ext cx="1295400" cy="3594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紙本文件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文字方塊 10"/>
                        <wps:cNvSpPr txBox="1"/>
                        <wps:spPr>
                          <a:xfrm>
                            <a:off x="256032" y="753465"/>
                            <a:ext cx="1295400" cy="3594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電子檔案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文字方塊 11"/>
                        <wps:cNvSpPr txBox="1"/>
                        <wps:spPr>
                          <a:xfrm>
                            <a:off x="0" y="1419149"/>
                            <a:ext cx="1799590" cy="3594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備份、設密碼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字方塊 12"/>
                        <wps:cNvSpPr txBox="1"/>
                        <wps:spPr>
                          <a:xfrm>
                            <a:off x="190195" y="2055571"/>
                            <a:ext cx="1439545" cy="3594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A45DD" w:rsidRPr="00D028EA" w:rsidRDefault="007A45DD" w:rsidP="00D028EA">
                              <w:pPr>
                                <w:spacing w:line="400" w:lineRule="exact"/>
                                <w:rPr>
                                  <w:rFonts w:ascii="微軟正黑體" w:eastAsia="微軟正黑體" w:hAnsi="微軟正黑體"/>
                                </w:rPr>
                              </w:pPr>
                              <w:r w:rsidRPr="00D028EA">
                                <w:rPr>
                                  <w:rFonts w:ascii="微軟正黑體" w:eastAsia="微軟正黑體" w:hAnsi="微軟正黑體" w:hint="eastAsia"/>
                                </w:rPr>
                                <w:t>檔案須保存</w:t>
                              </w:r>
                              <w:r w:rsidR="00DD71AC">
                                <w:rPr>
                                  <w:rFonts w:ascii="微軟正黑體" w:eastAsia="微軟正黑體" w:hAnsi="微軟正黑體" w:hint="eastAsia"/>
                                </w:rPr>
                                <w:t>5</w:t>
                              </w:r>
                              <w:r w:rsidR="00D028EA" w:rsidRPr="00D028EA">
                                <w:rPr>
                                  <w:rFonts w:ascii="微軟正黑體" w:eastAsia="微軟正黑體" w:hAnsi="微軟正黑體" w:hint="eastAsia"/>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字方塊 13"/>
                        <wps:cNvSpPr txBox="1"/>
                        <wps:spPr>
                          <a:xfrm>
                            <a:off x="2377440" y="1419149"/>
                            <a:ext cx="1799590" cy="3594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須放置於文件管制區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文字方塊 14"/>
                        <wps:cNvSpPr txBox="1"/>
                        <wps:spPr>
                          <a:xfrm>
                            <a:off x="2560320" y="2055571"/>
                            <a:ext cx="1439545" cy="3594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028EA" w:rsidRPr="00D028EA" w:rsidRDefault="00D028EA" w:rsidP="00D028EA">
                              <w:pPr>
                                <w:spacing w:line="400" w:lineRule="exact"/>
                                <w:rPr>
                                  <w:rFonts w:ascii="微軟正黑體" w:eastAsia="微軟正黑體" w:hAnsi="微軟正黑體"/>
                                </w:rPr>
                              </w:pPr>
                              <w:r w:rsidRPr="00D028EA">
                                <w:rPr>
                                  <w:rFonts w:ascii="微軟正黑體" w:eastAsia="微軟正黑體" w:hAnsi="微軟正黑體" w:hint="eastAsia"/>
                                </w:rPr>
                                <w:t>文件須保存</w:t>
                              </w:r>
                              <w:r w:rsidR="00DD71AC">
                                <w:rPr>
                                  <w:rFonts w:ascii="微軟正黑體" w:eastAsia="微軟正黑體" w:hAnsi="微軟正黑體" w:hint="eastAsia"/>
                                </w:rPr>
                                <w:t>5</w:t>
                              </w:r>
                              <w:r w:rsidRPr="00D028EA">
                                <w:rPr>
                                  <w:rFonts w:ascii="微軟正黑體" w:eastAsia="微軟正黑體" w:hAnsi="微軟正黑體" w:hint="eastAsia"/>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文字方塊 15"/>
                        <wps:cNvSpPr txBox="1"/>
                        <wps:spPr>
                          <a:xfrm>
                            <a:off x="1009498" y="2809037"/>
                            <a:ext cx="2160000" cy="35941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D028EA" w:rsidRPr="00D028EA" w:rsidRDefault="00D028EA"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保存期限屆滿進行銷毀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直線單箭頭接點 17"/>
                        <wps:cNvCnPr/>
                        <wps:spPr>
                          <a:xfrm>
                            <a:off x="907085" y="1133856"/>
                            <a:ext cx="0" cy="251460"/>
                          </a:xfrm>
                          <a:prstGeom prst="straightConnector1">
                            <a:avLst/>
                          </a:prstGeom>
                          <a:ln w="9525">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cNvPr id="28" name="群組 28"/>
                        <wpg:cNvGrpSpPr/>
                        <wpg:grpSpPr>
                          <a:xfrm>
                            <a:off x="899770" y="373075"/>
                            <a:ext cx="2374983" cy="359411"/>
                            <a:chOff x="0" y="0"/>
                            <a:chExt cx="2374983" cy="359411"/>
                          </a:xfrm>
                        </wpg:grpSpPr>
                        <wps:wsp>
                          <wps:cNvPr id="23" name="肘形接點 23"/>
                          <wps:cNvCnPr/>
                          <wps:spPr>
                            <a:xfrm rot="5400000">
                              <a:off x="414020" y="-414019"/>
                              <a:ext cx="359410" cy="1187450"/>
                            </a:xfrm>
                            <a:prstGeom prst="bentConnector3">
                              <a:avLst/>
                            </a:prstGeom>
                            <a:ln w="9525">
                              <a:tailEnd type="arrow"/>
                            </a:ln>
                          </wps:spPr>
                          <wps:style>
                            <a:lnRef idx="1">
                              <a:schemeClr val="dk1"/>
                            </a:lnRef>
                            <a:fillRef idx="0">
                              <a:schemeClr val="dk1"/>
                            </a:fillRef>
                            <a:effectRef idx="0">
                              <a:schemeClr val="dk1"/>
                            </a:effectRef>
                            <a:fontRef idx="minor">
                              <a:schemeClr val="tx1"/>
                            </a:fontRef>
                          </wps:style>
                          <wps:bodyPr/>
                        </wps:wsp>
                        <wps:wsp>
                          <wps:cNvPr id="24" name="肘形接點 24"/>
                          <wps:cNvCnPr/>
                          <wps:spPr>
                            <a:xfrm rot="16200000" flipH="1">
                              <a:off x="1601553" y="-414020"/>
                              <a:ext cx="359410" cy="1187450"/>
                            </a:xfrm>
                            <a:prstGeom prst="bentConnector3">
                              <a:avLst/>
                            </a:prstGeom>
                            <a:ln w="9525">
                              <a:tailEnd type="arrow"/>
                            </a:ln>
                          </wps:spPr>
                          <wps:style>
                            <a:lnRef idx="1">
                              <a:schemeClr val="dk1"/>
                            </a:lnRef>
                            <a:fillRef idx="0">
                              <a:schemeClr val="dk1"/>
                            </a:fillRef>
                            <a:effectRef idx="0">
                              <a:schemeClr val="dk1"/>
                            </a:effectRef>
                            <a:fontRef idx="minor">
                              <a:schemeClr val="tx1"/>
                            </a:fontRef>
                          </wps:style>
                          <wps:bodyPr/>
                        </wps:wsp>
                      </wpg:grpSp>
                      <wps:wsp>
                        <wps:cNvPr id="25" name="直線單箭頭接點 25"/>
                        <wps:cNvCnPr/>
                        <wps:spPr>
                          <a:xfrm>
                            <a:off x="3277210" y="1133856"/>
                            <a:ext cx="0" cy="251460"/>
                          </a:xfrm>
                          <a:prstGeom prst="straightConnector1">
                            <a:avLst/>
                          </a:prstGeom>
                          <a:ln w="9525">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26" name="直線單箭頭接點 26"/>
                        <wps:cNvCnPr/>
                        <wps:spPr>
                          <a:xfrm>
                            <a:off x="907085" y="1784909"/>
                            <a:ext cx="0" cy="251460"/>
                          </a:xfrm>
                          <a:prstGeom prst="straightConnector1">
                            <a:avLst/>
                          </a:prstGeom>
                          <a:ln w="9525">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27" name="直線單箭頭接點 27"/>
                        <wps:cNvCnPr/>
                        <wps:spPr>
                          <a:xfrm>
                            <a:off x="3277210" y="1784909"/>
                            <a:ext cx="0" cy="251460"/>
                          </a:xfrm>
                          <a:prstGeom prst="straightConnector1">
                            <a:avLst/>
                          </a:prstGeom>
                          <a:ln w="9525">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cNvPr id="35" name="群組 35"/>
                        <wpg:cNvGrpSpPr/>
                        <wpg:grpSpPr>
                          <a:xfrm>
                            <a:off x="907085" y="2428646"/>
                            <a:ext cx="2375535" cy="359410"/>
                            <a:chOff x="0" y="0"/>
                            <a:chExt cx="2375553" cy="360000"/>
                          </a:xfrm>
                        </wpg:grpSpPr>
                        <wps:wsp>
                          <wps:cNvPr id="32" name="肘形接點 32"/>
                          <wps:cNvCnPr/>
                          <wps:spPr>
                            <a:xfrm rot="5400000">
                              <a:off x="1601553" y="-414000"/>
                              <a:ext cx="360000" cy="1188000"/>
                            </a:xfrm>
                            <a:prstGeom prst="bentConnector3">
                              <a:avLst/>
                            </a:prstGeom>
                            <a:ln w="9525">
                              <a:solidFill>
                                <a:schemeClr val="tx1"/>
                              </a:solidFill>
                              <a:tailEnd type="arrow"/>
                            </a:ln>
                          </wps:spPr>
                          <wps:style>
                            <a:lnRef idx="1">
                              <a:schemeClr val="dk1"/>
                            </a:lnRef>
                            <a:fillRef idx="0">
                              <a:schemeClr val="dk1"/>
                            </a:fillRef>
                            <a:effectRef idx="0">
                              <a:schemeClr val="dk1"/>
                            </a:effectRef>
                            <a:fontRef idx="minor">
                              <a:schemeClr val="tx1"/>
                            </a:fontRef>
                          </wps:style>
                          <wps:bodyPr/>
                        </wps:wsp>
                        <wps:wsp>
                          <wps:cNvPr id="33" name="肘形接點 33"/>
                          <wps:cNvCnPr/>
                          <wps:spPr>
                            <a:xfrm rot="16200000" flipH="1">
                              <a:off x="414020" y="-413999"/>
                              <a:ext cx="359410" cy="1187450"/>
                            </a:xfrm>
                            <a:prstGeom prst="bentConnector3">
                              <a:avLst/>
                            </a:prstGeom>
                            <a:ln w="9525">
                              <a:solidFill>
                                <a:schemeClr val="tx1"/>
                              </a:solidFill>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群組 36" o:spid="_x0000_s1026" style="position:absolute;left:0;text-align:left;margin-left:64.85pt;margin-top:9.3pt;width:328.9pt;height:249.45pt;z-index:251699200" coordsize="41770,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sw0gYAADM3AAAOAAAAZHJzL2Uyb0RvYy54bWzsW09v3EQUvyPxHSzf2/X4z3q96qYK6R+Q&#10;qraiRT1PvPauhe0x40l20yNCQuLAsSCQECA4ticQQgi+TRr6LXgznhnbG2+TTUmKFuewscczHs/z&#10;+7157/2eb9xcZqlxGNEyIfnERNct04jykEyTfDYxP3p859rINEqG8ylOSR5NzKOoNG/uvPvOjUUx&#10;jmwyJ+k0ogbcJC/Hi2JizhkrxoNBGc6jDJfXSRHlcDEmNMMMTulsMKV4AXfP0oFtWcPBgtBpQUkY&#10;lSW03qoumjvi/nEchexBHJcRM9KJCc/GxC8Vv/v8d7BzA49nFBfzJJSPgS/wFBlOcphU3+oWZtg4&#10;oMmpW2VJSElJYnY9JNmAxHESRmINsBpkrazmLiUHhVjLbLyYFVpMINoVOV34tuH9w4fUSKYT0xma&#10;Ro4zeEcnf/108utnBjSAdBbFbAyd7tLiUfGQyoZZdcYXvIxpxv/DUoylkOuRlmu0ZEYIjS7yfcsB&#10;8YdwzUHDkYW8SvLhHF7PqXHh/Pa6ka7r85EDNfGAP59+nEUBWlTWgirfTFCP5riIhPxLLgMpKE/J&#10;6eWzz4+ff/Xy2e/HP3xhiAXx+aEjl5TBlu8RWDuqhFiOS2jsEBiyrMANACWnxWajoQV/UmzVcXPt&#10;eFzQkt2NSGbwg4lJQd2FFuLDeyWruqoufOo0NxYTM/Bs8bAgOvVU4ogdpVHV68MoBpWAh7fF3QQY&#10;o72UGocYYDT9WKwJXkGaQ08+JE7SVA9CXYNSpgbJvnxYJACqB1pdA+vZdG8xI8mZHpglOaGvHxxX&#10;/UFzGmvlh2y5vxRaXY73yfQIXhwllZUoi/BOAnK9h0v2EFMwC/AqwNSxB/ATpwRESeSRacwJfdrV&#10;zvuDEsJV01iAmZmY5ScHmEamkX6Qg3oGyHW5XRInrufbcEKbV/abV/KDbI/AK0BgVItQHPL+LFWH&#10;MSXZE7CIu3xWuITzEOaemEwd7rHK+IFFDaPdXdEJLFGB2b38URHyW3Pxcq15vHyCaSFViwGW7xMF&#10;CDxe0bCqLx+Zk90DRuJEqB8XcCVVKXgAJzcpV4DSoBOlgULjhii1h/YQeb5Aqe857lDaL2XhkB14&#10;roaqF7hIbC3aTPVQlRblTaEqtiptU3vEbhFiATLSAWltrBWSuM3YFLPe0HLsHrISeW9tdxWQtZXh&#10;7SG7TZAFR6SKGdqQ1QZ6Q8iCBQA3GLkI3CKxVYOPKCMB5AeBF0AHEUP0O6xynf91Z7gKBnu4bqFP&#10;jGA37IKrNs4bwhUFFgogHAbM2pbneb7AfQOzrgNuMXToMcszFpcXwArMuj1mtxGzTjdmHfW2N8Ss&#10;7fi+SDn0Gy2gRmQs+Ra6Nsd1yaDVacPeL94mv9jtBq020ZuCVoSylXfc77RvHbSSGFG5zT5jvBUZ&#10;Y+CkOr1jbaI3BG2T2bFHVmA5grqq3eM2v9OHtJcb0grh14RED9rtAC1wMpK1/vaXk9++OX724uTF&#10;81ffP3/55c+v/vjOQPq1A3r3cslgK95Tsciavg4s3xpVES1CjjPyhKmvISvzT7aH3OEZDE/JKE5m&#10;c7ZH8hx4WUIrZm2FOOPsLfc/G9SscEdJmkzvAKva4ZuypaJSy2YvhpP0dj412FEBHD6mlCx4iCBo&#10;WkV7CgqaY6DsIHs7eduafu0me8/IKl8l2VvLZS3ZWznZXCqSg6zqG0T9gC51kDS/DZx8qx4CGgRR&#10;vFE9xCgIoPZBpEgc37H8Fd4QojEg/yHE0xkSmUI5qzBizUBNOL6FughbR6p/f/r18Z8/SgRCs+TX&#10;1yOwMsacQeX1DlznZTmJi1yLU+IQrF7jx2glK+xUu6YQH0Ij3/XOQOV+lNeIdMRU50NkDy9tdjaD&#10;1xVw/bYOt9qa1wy31tj+SvPQEGrJuOoZcZoU76sqCKmEUIaDPA+0W2khaCSodL0r9FrIq3+ERJQP&#10;d1m5lYsZ+doaXlH1CVRYqc2j0y2pKrAkqb1GNRtm0LF93+b8OE/a9X7JOYrQtsAvuQrDWdd8dqup&#10;znSs37sbatr0nv2RG1gruzUoMPdzeu9Z1Vf2Wtou31b1hdIwKk/8jBjP3izGaxnTXk3/H8ZUFomv&#10;BnlOvU/LoneZ7dsoyGvYPdu1R0N3JWsAwRr4jzCVjvKkA3mOKA9odRUenq4Ar/0aXlsuY1r9mUB5&#10;GdXvvKKuCotbvjY0XzzKO+VggyfedrAbhfAQ5o24qw4ddLR7qrz2wmFeK6WyQgrWvmerVx8Z/ncj&#10;Q6c7JwHN59TW10eG7fSEEwQrDs/VBYYtjez19lxfh9R43iSjUdtckUYUX2YJUyS/IuOffjXPRa/6&#10;W7edfwAAAP//AwBQSwMEFAAGAAgAAAAhACWTJMXgAAAACgEAAA8AAABkcnMvZG93bnJldi54bWxM&#10;j0FLw0AQhe+C/2EZwZvdpJImxmxKKeqpCLaCeNtmp0lodjZkt0n67x1PenuP+XjzXrGebSdGHHzr&#10;SEG8iEAgVc60VCv4PLw+ZCB80GR05wgVXNHDury9KXRu3EQfOO5DLTiEfK4VNCH0uZS+atBqv3A9&#10;Et9ObrA6sB1qaQY9cbjt5DKKVtLqlvhDo3vcNlid9xer4G3S0+Yxfhl359P2+n1I3r92MSp1fzdv&#10;nkEEnMMfDL/1uTqU3OnoLmS86Ngvn1JGWWQrEAykWZqAOCpIYhayLOT/CeUPAAAA//8DAFBLAQIt&#10;ABQABgAIAAAAIQC2gziS/gAAAOEBAAATAAAAAAAAAAAAAAAAAAAAAABbQ29udGVudF9UeXBlc10u&#10;eG1sUEsBAi0AFAAGAAgAAAAhADj9If/WAAAAlAEAAAsAAAAAAAAAAAAAAAAALwEAAF9yZWxzLy5y&#10;ZWxzUEsBAi0AFAAGAAgAAAAhAALZOzDSBgAAMzcAAA4AAAAAAAAAAAAAAAAALgIAAGRycy9lMm9E&#10;b2MueG1sUEsBAi0AFAAGAAgAAAAhACWTJMXgAAAACgEAAA8AAAAAAAAAAAAAAAAALAkAAGRycy9k&#10;b3ducmV2LnhtbFBLBQYAAAAABAAEAPMAAAA5CgAAAAA=&#10;">
                <v:shapetype id="_x0000_t202" coordsize="21600,21600" o:spt="202" path="m,l,21600r21600,l21600,xe">
                  <v:stroke joinstyle="miter"/>
                  <v:path gradientshapeok="t" o:connecttype="rect"/>
                </v:shapetype>
                <v:shape id="文字方塊 5" o:spid="_x0000_s1027" type="#_x0000_t202" style="position:absolute;left:10094;width:2160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4ghMYA&#10;AADaAAAADwAAAGRycy9kb3ducmV2LnhtbESPT2vCQBTE7wW/w/IKXkrdVGgpMasEoTTYg/Ufenxk&#10;n0lo9m2a3cT47V2h0OMwM79hksVgatFT6yrLCl4mEQji3OqKCwX73cfzOwjnkTXWlknBlRws5qOH&#10;BGNtL7yhfusLESDsYlRQet/EUrq8JINuYhvi4J1ta9AH2RZSt3gJcFPLaRS9SYMVh4USG1qWlP9s&#10;O6Ngszp2T+dP+XXq8/Q7Wx3W+9+dVGr8OKQzEJ4G/x/+a2dawSvcr4Qb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q4ghMYAAADaAAAADwAAAAAAAAAAAAAAAACYAgAAZHJz&#10;L2Rvd25yZXYueG1sUEsFBgAAAAAEAAQA9QAAAIsDAAAAAA==&#10;" fillcolor="white [3201]" strokecolor="black [3200]">
                  <v:textbo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保密</w:t>
                        </w:r>
                      </w:p>
                    </w:txbxContent>
                  </v:textbox>
                </v:shape>
                <v:shape id="文字方塊 9" o:spid="_x0000_s1028" type="#_x0000_t202" style="position:absolute;left:26261;top:7534;width:12954;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gcYA&#10;AADaAAAADwAAAGRycy9kb3ducmV2LnhtbESPT2vCQBTE7wW/w/IKXkrd1ENpY1YJQmmwB+s/9PjI&#10;PpPQ7Ns0u4nx27tCocdhZn7DJIvB1KKn1lWWFbxMIhDEudUVFwr2u4/nNxDOI2usLZOCKzlYzEcP&#10;CcbaXnhD/dYXIkDYxaig9L6JpXR5SQbdxDbEwTvb1qAPsi2kbvES4KaW0yh6lQYrDgslNrQsKf/Z&#10;dkbBZnXsns6f8uvU5+l3tjqs9787qdT4cUhnIDwN/j/81860gne4Xwk3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qgcYAAADaAAAADwAAAAAAAAAAAAAAAACYAgAAZHJz&#10;L2Rvd25yZXYueG1sUEsFBgAAAAAEAAQA9QAAAIsDAAAAAA==&#10;" fillcolor="white [3201]" strokecolor="black [3200]">
                  <v:textbo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紙本文件</w:t>
                        </w:r>
                      </w:p>
                    </w:txbxContent>
                  </v:textbox>
                </v:shape>
                <v:shape id="文字方塊 10" o:spid="_x0000_s1029" type="#_x0000_t202" style="position:absolute;left:2560;top:7534;width:12954;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2LcUA&#10;AADbAAAADwAAAGRycy9kb3ducmV2LnhtbESPT2vCQBDF74LfYRmhF6mb9lBK6ipSEEUP/kePQ3ZM&#10;QrOzaXaN6bd3DgVvM7w37/1mPO1cpVpqQunZwNsoAUWceVtybuB4mL9+ggoR2WLlmQz8UYDppN8b&#10;Y2r9nXfU7mOuJIRDigaKGOtU65AV5DCMfE0s2tU3DqOsTa5tg3cJd5V+T5IP7bBkaSiwpu+Csp/9&#10;zRnYrc634XWh15c2m22Xq9Pm+HvQxrwMutkXqEhdfJr/r5dW8IVefpEB9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bYtxQAAANsAAAAPAAAAAAAAAAAAAAAAAJgCAABkcnMv&#10;ZG93bnJldi54bWxQSwUGAAAAAAQABAD1AAAAigMAAAAA&#10;" fillcolor="white [3201]" strokecolor="black [3200]">
                  <v:textbo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電子檔案</w:t>
                        </w:r>
                      </w:p>
                    </w:txbxContent>
                  </v:textbox>
                </v:shape>
                <v:shape id="文字方塊 11" o:spid="_x0000_s1030" type="#_x0000_t202" style="position:absolute;top:14191;width:17995;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TtsQA&#10;AADbAAAADwAAAGRycy9kb3ducmV2LnhtbERPS2vCQBC+C/6HZQQv0mz0UEp0FRGkYg/1EWmPQ3ZM&#10;QrOzaXbz6L93C4Xe5uN7zmozmEp01LjSsoJ5FIMgzqwuOVeQXvdPLyCcR9ZYWSYFP+Rgsx6PVpho&#10;2/OZuovPRQhhl6CCwvs6kdJlBRl0ka2JA3e3jUEfYJNL3WAfwk0lF3H8LA2WHBoKrGlXUPZ1aY2C&#10;8/Gjnd1f5dtnl21Ph+PtPf2+SqWmk2G7BOFp8P/iP/dBh/lz+P0lHC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pE7bEAAAA2wAAAA8AAAAAAAAAAAAAAAAAmAIAAGRycy9k&#10;b3ducmV2LnhtbFBLBQYAAAAABAAEAPUAAACJAwAAAAA=&#10;" fillcolor="white [3201]" strokecolor="black [3200]">
                  <v:textbo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備份、設密碼</w:t>
                        </w:r>
                      </w:p>
                    </w:txbxContent>
                  </v:textbox>
                </v:shape>
                <v:shape id="文字方塊 12" o:spid="_x0000_s1031" type="#_x0000_t202" style="position:absolute;left:1901;top:20555;width:1439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uNwcEA&#10;AADbAAAADwAAAGRycy9kb3ducmV2LnhtbERPS4vCMBC+C/6HMIIXWdP1IFKNIoKs6ME3u8ehGduy&#10;zaQ2sdZ/bwTB23x8z5nMGlOImiqXW1bw3Y9AECdW55wqOB2XXyMQziNrLCyTggc5mE3brQnG2t55&#10;T/XBpyKEsItRQeZ9GUvpkowMur4tiQN3sZVBH2CVSl3hPYSbQg6iaCgN5hwaMixpkVHyf7gZBfv1&#10;7613+ZGbvzqZ71br8/Z0PUqlup1mPgbhqfEf8du90mH+AF6/h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7jcHBAAAA2wAAAA8AAAAAAAAAAAAAAAAAmAIAAGRycy9kb3du&#10;cmV2LnhtbFBLBQYAAAAABAAEAPUAAACGAwAAAAA=&#10;" fillcolor="white [3201]" strokecolor="black [3200]">
                  <v:textbox>
                    <w:txbxContent>
                      <w:p w:rsidR="007A45DD" w:rsidRPr="00D028EA" w:rsidRDefault="007A45DD" w:rsidP="00D028EA">
                        <w:pPr>
                          <w:spacing w:line="400" w:lineRule="exact"/>
                          <w:rPr>
                            <w:rFonts w:ascii="微軟正黑體" w:eastAsia="微軟正黑體" w:hAnsi="微軟正黑體"/>
                          </w:rPr>
                        </w:pPr>
                        <w:r w:rsidRPr="00D028EA">
                          <w:rPr>
                            <w:rFonts w:ascii="微軟正黑體" w:eastAsia="微軟正黑體" w:hAnsi="微軟正黑體" w:hint="eastAsia"/>
                          </w:rPr>
                          <w:t>檔案須保存</w:t>
                        </w:r>
                        <w:r w:rsidR="00DD71AC">
                          <w:rPr>
                            <w:rFonts w:ascii="微軟正黑體" w:eastAsia="微軟正黑體" w:hAnsi="微軟正黑體" w:hint="eastAsia"/>
                          </w:rPr>
                          <w:t>5</w:t>
                        </w:r>
                        <w:r w:rsidR="00D028EA" w:rsidRPr="00D028EA">
                          <w:rPr>
                            <w:rFonts w:ascii="微軟正黑體" w:eastAsia="微軟正黑體" w:hAnsi="微軟正黑體" w:hint="eastAsia"/>
                          </w:rPr>
                          <w:t>年</w:t>
                        </w:r>
                      </w:p>
                    </w:txbxContent>
                  </v:textbox>
                </v:shape>
                <v:shape id="文字方塊 13" o:spid="_x0000_s1032" type="#_x0000_t202" style="position:absolute;left:23774;top:14191;width:17996;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coWsQA&#10;AADbAAAADwAAAGRycy9kb3ducmV2LnhtbERPS2vCQBC+F/wPyxS8lLqphVJiVglCabAH6ws9Dtkx&#10;Cc3OptlNjP/eFQq9zcf3nGQxmFr01LrKsoKXSQSCOLe64kLBfvfx/A7CeWSNtWVScCUHi/noIcFY&#10;2wtvqN/6QoQQdjEqKL1vYildXpJBN7ENceDOtjXoA2wLqVu8hHBTy2kUvUmDFYeGEhtalpT/bDuj&#10;YLM6dk/nT/l16vP0O1sd1vvfnVRq/DikMxCeBv8v/nNnOsx/hfsv4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3KFrEAAAA2wAAAA8AAAAAAAAAAAAAAAAAmAIAAGRycy9k&#10;b3ducmV2LnhtbFBLBQYAAAAABAAEAPUAAACJAwAAAAA=&#10;" fillcolor="white [3201]" strokecolor="black [3200]">
                  <v:textbox>
                    <w:txbxContent>
                      <w:p w:rsidR="007A45DD" w:rsidRPr="00D028EA" w:rsidRDefault="007A45DD"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須放置於文件管制區</w:t>
                        </w:r>
                      </w:p>
                    </w:txbxContent>
                  </v:textbox>
                </v:shape>
                <v:shape id="文字方塊 14" o:spid="_x0000_s1033" type="#_x0000_t202" style="position:absolute;left:25603;top:20555;width:14395;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6wLsQA&#10;AADbAAAADwAAAGRycy9kb3ducmV2LnhtbERPS2vCQBC+F/wPyxS8lLqplFJiVglCabAH6ws9Dtkx&#10;Cc3OptlNjP/eFQq9zcf3nGQxmFr01LrKsoKXSQSCOLe64kLBfvfx/A7CeWSNtWVScCUHi/noIcFY&#10;2wtvqN/6QoQQdjEqKL1vYildXpJBN7ENceDOtjXoA2wLqVu8hHBTy2kUvUmDFYeGEhtalpT/bDuj&#10;YLM6dk/nT/l16vP0O1sd1vvfnVRq/DikMxCeBv8v/nNnOsx/hfsv4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esC7EAAAA2wAAAA8AAAAAAAAAAAAAAAAAmAIAAGRycy9k&#10;b3ducmV2LnhtbFBLBQYAAAAABAAEAPUAAACJAwAAAAA=&#10;" fillcolor="white [3201]" strokecolor="black [3200]">
                  <v:textbox>
                    <w:txbxContent>
                      <w:p w:rsidR="00D028EA" w:rsidRPr="00D028EA" w:rsidRDefault="00D028EA" w:rsidP="00D028EA">
                        <w:pPr>
                          <w:spacing w:line="400" w:lineRule="exact"/>
                          <w:rPr>
                            <w:rFonts w:ascii="微軟正黑體" w:eastAsia="微軟正黑體" w:hAnsi="微軟正黑體"/>
                          </w:rPr>
                        </w:pPr>
                        <w:r w:rsidRPr="00D028EA">
                          <w:rPr>
                            <w:rFonts w:ascii="微軟正黑體" w:eastAsia="微軟正黑體" w:hAnsi="微軟正黑體" w:hint="eastAsia"/>
                          </w:rPr>
                          <w:t>文件須保存</w:t>
                        </w:r>
                        <w:r w:rsidR="00DD71AC">
                          <w:rPr>
                            <w:rFonts w:ascii="微軟正黑體" w:eastAsia="微軟正黑體" w:hAnsi="微軟正黑體" w:hint="eastAsia"/>
                          </w:rPr>
                          <w:t>5</w:t>
                        </w:r>
                        <w:r w:rsidRPr="00D028EA">
                          <w:rPr>
                            <w:rFonts w:ascii="微軟正黑體" w:eastAsia="微軟正黑體" w:hAnsi="微軟正黑體" w:hint="eastAsia"/>
                          </w:rPr>
                          <w:t>年</w:t>
                        </w:r>
                      </w:p>
                    </w:txbxContent>
                  </v:textbox>
                </v:shape>
                <v:shape id="文字方塊 15" o:spid="_x0000_s1034" type="#_x0000_t202" style="position:absolute;left:10094;top:28090;width:21600;height:3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VtcQA&#10;AADbAAAADwAAAGRycy9kb3ducmV2LnhtbERPS2vCQBC+F/wPyxS8lLqp0FJiVglCabAH6ws9Dtkx&#10;Cc3OptlNjP/eFQq9zcf3nGQxmFr01LrKsoKXSQSCOLe64kLBfvfx/A7CeWSNtWVScCUHi/noIcFY&#10;2wtvqN/6QoQQdjEqKL1vYildXpJBN7ENceDOtjXoA2wLqVu8hHBTy2kUvUmDFYeGEhtalpT/bDuj&#10;YLM6dk/nT/l16vP0O1sd1vvfnVRq/DikMxCeBv8v/nNnOsx/hfsv4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SFbXEAAAA2wAAAA8AAAAAAAAAAAAAAAAAmAIAAGRycy9k&#10;b3ducmV2LnhtbFBLBQYAAAAABAAEAPUAAACJAwAAAAA=&#10;" fillcolor="white [3201]" strokecolor="black [3200]">
                  <v:textbox>
                    <w:txbxContent>
                      <w:p w:rsidR="00D028EA" w:rsidRPr="00D028EA" w:rsidRDefault="00D028EA" w:rsidP="00D028EA">
                        <w:pPr>
                          <w:spacing w:line="400" w:lineRule="exact"/>
                          <w:jc w:val="center"/>
                          <w:rPr>
                            <w:rFonts w:ascii="微軟正黑體" w:eastAsia="微軟正黑體" w:hAnsi="微軟正黑體"/>
                          </w:rPr>
                        </w:pPr>
                        <w:r w:rsidRPr="00D028EA">
                          <w:rPr>
                            <w:rFonts w:ascii="微軟正黑體" w:eastAsia="微軟正黑體" w:hAnsi="微軟正黑體" w:hint="eastAsia"/>
                          </w:rPr>
                          <w:t>保存期限屆滿進行銷毀</w:t>
                        </w:r>
                      </w:p>
                    </w:txbxContent>
                  </v:textbox>
                </v:shape>
                <v:shapetype id="_x0000_t32" coordsize="21600,21600" o:spt="32" o:oned="t" path="m,l21600,21600e" filled="f">
                  <v:path arrowok="t" fillok="f" o:connecttype="none"/>
                  <o:lock v:ext="edit" shapetype="t"/>
                </v:shapetype>
                <v:shape id="直線單箭頭接點 17" o:spid="_x0000_s1035" type="#_x0000_t32" style="position:absolute;left:9070;top:11338;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SG2L4AAADbAAAADwAAAGRycy9kb3ducmV2LnhtbERPS4vCMBC+L/gfwgje1lQLKtUo4gNk&#10;b6vieWjGtrSZlCTW+u/NgrC3+fies9r0phEdOV9ZVjAZJyCIc6srLhRcL8fvBQgfkDU2lknBizxs&#10;1oOvFWbaPvmXunMoRAxhn6GCMoQ2k9LnJRn0Y9sSR+5uncEQoSukdviM4aaR0ySZSYMVx4YSW9qV&#10;lNfnh1FQcRp4uk+P9HOo3by41Z1Nr0qNhv12CSJQH/7FH/dJx/lz+PslHiDX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tIbYvgAAANsAAAAPAAAAAAAAAAAAAAAAAKEC&#10;AABkcnMvZG93bnJldi54bWxQSwUGAAAAAAQABAD5AAAAjAMAAAAA&#10;" strokecolor="black [3213]">
                  <v:stroke endarrow="open"/>
                </v:shape>
                <v:group id="群組 28" o:spid="_x0000_s1036" style="position:absolute;left:8997;top:3730;width:23750;height:3594" coordsize="23749,3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3" o:spid="_x0000_s1037" type="#_x0000_t34" style="position:absolute;left:4140;top:-4140;width:3594;height:1187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PE8QAAADbAAAADwAAAGRycy9kb3ducmV2LnhtbESPQYvCMBSE74L/ITxhbzZVwdWuUURZ&#10;8KCCVdjr2+ZtW2xeShO1+uvNguBxmJlvmNmiNZW4UuNKywoGUQyCOLO65FzB6fjdn4BwHlljZZkU&#10;3MnBYt7tzDDR9sYHuqY+FwHCLkEFhfd1IqXLCjLoIlsTB+/PNgZ9kE0udYO3ADeVHMbxWBosOSwU&#10;WNOqoOycXoyCeLX72W/5N/3cnZejqjaP6WC/Vuqj1y6/QHhq/Tv8am+0guEI/r+EH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L88TxAAAANsAAAAPAAAAAAAAAAAA&#10;AAAAAKECAABkcnMvZG93bnJldi54bWxQSwUGAAAAAAQABAD5AAAAkgMAAAAA&#10;" strokecolor="black [3040]">
                    <v:stroke endarrow="open"/>
                  </v:shape>
                  <v:shape id="肘形接點 24" o:spid="_x0000_s1038" type="#_x0000_t34" style="position:absolute;left:16015;top:-4140;width:3594;height:118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IpMQAAADbAAAADwAAAGRycy9kb3ducmV2LnhtbESPQWsCMRSE7wX/Q3iCt5pVZKmrUUSQ&#10;erFQW9DjY/PMrm5eliTV3f76plDocZiZb5jlurONuJMPtWMFk3EGgrh0umaj4PNj9/wCIkRkjY1j&#10;UtBTgPVq8LTEQrsHv9P9GI1IEA4FKqhibAspQ1mRxTB2LXHyLs5bjEl6I7XHR4LbRk6zLJcWa04L&#10;Fba0rai8Hb+sgkMe8v0Br77/3s7f+tNrPBujlRoNu80CRKQu/of/2nutYDqD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nEikxAAAANsAAAAPAAAAAAAAAAAA&#10;AAAAAKECAABkcnMvZG93bnJldi54bWxQSwUGAAAAAAQABAD5AAAAkgMAAAAA&#10;" strokecolor="black [3040]">
                    <v:stroke endarrow="open"/>
                  </v:shape>
                </v:group>
                <v:shape id="直線單箭頭接點 25" o:spid="_x0000_s1039" type="#_x0000_t32" style="position:absolute;left:32772;top:11338;width:0;height:2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3icEAAADbAAAADwAAAGRycy9kb3ducmV2LnhtbESPQWvCQBSE70L/w/IKvemmCdqSukqp&#10;FcSbUXp+ZF+TkOzbsLvG+O9dQfA4zMw3zHI9mk4M5HxjWcH7LAFBXFrdcKXgdNxOP0H4gKyxs0wK&#10;ruRhvXqZLDHX9sIHGopQiQhhn6OCOoQ+l9KXNRn0M9sTR+/fOoMhSldJ7fAS4aaTaZIspMGG40KN&#10;Pf3UVLbF2ShoOAucbrIt7X9b91H9tYPNTkq9vY7fXyACjeEZfrR3WkE6h/uX+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RneJwQAAANsAAAAPAAAAAAAAAAAAAAAA&#10;AKECAABkcnMvZG93bnJldi54bWxQSwUGAAAAAAQABAD5AAAAjwMAAAAA&#10;" strokecolor="black [3213]">
                  <v:stroke endarrow="open"/>
                </v:shape>
                <v:shape id="直線單箭頭接點 26" o:spid="_x0000_s1040" type="#_x0000_t32" style="position:absolute;left:9070;top:17849;width:0;height:2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p/sIAAADbAAAADwAAAGRycy9kb3ducmV2LnhtbESPwWrDMBBE74X8g9hAbrVcG9zgRgkl&#10;qaH01sTkvFhb29haGUl1nL+vCoUeh5l5w+wOixnFTM73lhU8JSkI4sbqnlsF9aV63ILwAVnjaJkU&#10;3MnDYb962GGp7Y0/aT6HVkQI+xIVdCFMpZS+6cigT+xEHL0v6wyGKF0rtcNbhJtRZmlaSIM9x4UO&#10;Jzp21Aznb6Og5zxwdsor+ngb3HN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Tp/sIAAADbAAAADwAAAAAAAAAAAAAA&#10;AAChAgAAZHJzL2Rvd25yZXYueG1sUEsFBgAAAAAEAAQA+QAAAJADAAAAAA==&#10;" strokecolor="black [3213]">
                  <v:stroke endarrow="open"/>
                </v:shape>
                <v:shape id="直線單箭頭接點 27" o:spid="_x0000_s1041" type="#_x0000_t32" style="position:absolute;left:32772;top:17849;width:0;height:2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ZcIAAADbAAAADwAAAGRycy9kb3ducmV2LnhtbESPwWrDMBBE74X8g9hAbrVcG+rgRgkl&#10;qaH01sTkvFhb29haGUl1nL+vCoUeh5l5w+wOixnFTM73lhU8JSkI4sbqnlsF9aV63ILwAVnjaJkU&#10;3MnDYb962GGp7Y0/aT6HVkQI+xIVdCFMpZS+6cigT+xEHL0v6wyGKF0rtcNbhJtRZmn6LA32HBc6&#10;nOjYUTOcv42CnvPA2Smv6ONtcEV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hMZcIAAADbAAAADwAAAAAAAAAAAAAA&#10;AAChAgAAZHJzL2Rvd25yZXYueG1sUEsFBgAAAAAEAAQA+QAAAJADAAAAAA==&#10;" strokecolor="black [3213]">
                  <v:stroke endarrow="open"/>
                </v:shape>
                <v:group id="群組 35" o:spid="_x0000_s1042" style="position:absolute;left:9070;top:24286;width:23756;height:3594" coordsize="23755,36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肘形接點 32" o:spid="_x0000_s1043" type="#_x0000_t34" style="position:absolute;left:16015;top:-4140;width:3600;height:1188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JPsIAAADbAAAADwAAAGRycy9kb3ducmV2LnhtbESPS2sCMRSF94L/IdyCO83otCKjUUQQ&#10;unBRX/vL5DozdHITktQZ/fVNQejycB4fZ7XpTSvu5ENjWcF0koEgLq1uuFJwOe/HCxAhImtsLZOC&#10;BwXYrIeDFRbadnyk+ylWIo1wKFBBHaMrpAxlTQbDxDri5N2sNxiT9JXUHrs0blo5y7K5NNhwItTo&#10;aFdT+X36MYnr8uuTD/v3+bN7bPv86qZf/kOp0Vu/XYKI1Mf/8Kv9qRXkM/j7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rJPsIAAADbAAAADwAAAAAAAAAAAAAA&#10;AAChAgAAZHJzL2Rvd25yZXYueG1sUEsFBgAAAAAEAAQA+QAAAJADAAAAAA==&#10;" strokecolor="black [3213]">
                    <v:stroke endarrow="open"/>
                  </v:shape>
                  <v:shape id="肘形接點 33" o:spid="_x0000_s1044" type="#_x0000_t34" style="position:absolute;left:4140;top:-4140;width:3594;height:118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jsMAAADbAAAADwAAAGRycy9kb3ducmV2LnhtbESP3YrCMBSE7wXfIRzBG9F0LRa3axQR&#10;BPfKtfoAh+b0B5uT0mS1+vQbQdjLYWa+YVab3jTiRp2rLSv4mEUgiHOray4VXM776RKE88gaG8uk&#10;4EEONuvhYIWptnc+0S3zpQgQdikqqLxvUyldXpFBN7MtcfAK2xn0QXal1B3eA9w0ch5FiTRYc1io&#10;sKVdRfk1+zUKzpPom+NicTzyJOPlrkg+nz+JUuNRv/0C4an3/+F3+6AVxDG8vo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P147DAAAA2wAAAA8AAAAAAAAAAAAA&#10;AAAAoQIAAGRycy9kb3ducmV2LnhtbFBLBQYAAAAABAAEAPkAAACRAwAAAAA=&#10;" strokecolor="black [3213]">
                    <v:stroke endarrow="open"/>
                  </v:shape>
                </v:group>
              </v:group>
            </w:pict>
          </mc:Fallback>
        </mc:AlternateContent>
      </w:r>
    </w:p>
    <w:p w:rsidR="007A45DD" w:rsidRDefault="007A45DD" w:rsidP="007A45DD">
      <w:pPr>
        <w:widowControl w:val="0"/>
        <w:spacing w:line="440" w:lineRule="exact"/>
        <w:ind w:left="284"/>
        <w:jc w:val="both"/>
        <w:rPr>
          <w:rFonts w:ascii="Century Gothic" w:eastAsia="微軟正黑體" w:hAnsi="Century Gothic"/>
          <w:b/>
          <w:szCs w:val="28"/>
        </w:rPr>
      </w:pPr>
    </w:p>
    <w:p w:rsidR="007A45DD" w:rsidRDefault="007A45DD" w:rsidP="007A45DD">
      <w:pPr>
        <w:widowControl w:val="0"/>
        <w:spacing w:line="440" w:lineRule="exact"/>
        <w:ind w:left="284"/>
        <w:jc w:val="both"/>
        <w:rPr>
          <w:rFonts w:ascii="Century Gothic" w:eastAsia="微軟正黑體" w:hAnsi="Century Gothic"/>
          <w:b/>
          <w:szCs w:val="28"/>
        </w:rPr>
      </w:pPr>
    </w:p>
    <w:p w:rsidR="007A45DD" w:rsidRDefault="007A45DD" w:rsidP="007A45DD">
      <w:pPr>
        <w:widowControl w:val="0"/>
        <w:spacing w:line="440" w:lineRule="exact"/>
        <w:ind w:left="284"/>
        <w:jc w:val="both"/>
        <w:rPr>
          <w:rFonts w:ascii="Century Gothic" w:eastAsia="微軟正黑體" w:hAnsi="Century Gothic"/>
          <w:b/>
          <w:szCs w:val="28"/>
        </w:rPr>
      </w:pPr>
    </w:p>
    <w:p w:rsidR="007A45DD" w:rsidRDefault="007A45DD" w:rsidP="007A45DD">
      <w:pPr>
        <w:widowControl w:val="0"/>
        <w:spacing w:line="440" w:lineRule="exact"/>
        <w:ind w:left="284"/>
        <w:jc w:val="both"/>
        <w:rPr>
          <w:rFonts w:ascii="Century Gothic" w:eastAsia="微軟正黑體" w:hAnsi="Century Gothic"/>
          <w:b/>
          <w:szCs w:val="28"/>
        </w:rPr>
      </w:pPr>
    </w:p>
    <w:p w:rsidR="007A45DD" w:rsidRDefault="007A45DD" w:rsidP="007A45DD">
      <w:pPr>
        <w:widowControl w:val="0"/>
        <w:spacing w:line="440" w:lineRule="exact"/>
        <w:ind w:left="284"/>
        <w:jc w:val="both"/>
        <w:rPr>
          <w:rFonts w:ascii="Century Gothic" w:eastAsia="微軟正黑體" w:hAnsi="Century Gothic"/>
          <w:b/>
          <w:szCs w:val="28"/>
        </w:rPr>
      </w:pPr>
    </w:p>
    <w:p w:rsidR="007A45DD" w:rsidRDefault="007A45DD" w:rsidP="007A45DD">
      <w:pPr>
        <w:widowControl w:val="0"/>
        <w:spacing w:line="440" w:lineRule="exact"/>
        <w:ind w:left="284"/>
        <w:jc w:val="both"/>
        <w:rPr>
          <w:rFonts w:ascii="Century Gothic" w:eastAsia="微軟正黑體" w:hAnsi="Century Gothic"/>
          <w:b/>
          <w:szCs w:val="28"/>
        </w:rPr>
      </w:pPr>
    </w:p>
    <w:p w:rsidR="007A45DD" w:rsidRDefault="007A45DD" w:rsidP="007A45DD">
      <w:pPr>
        <w:widowControl w:val="0"/>
        <w:spacing w:line="440" w:lineRule="exact"/>
        <w:ind w:left="284"/>
        <w:jc w:val="both"/>
        <w:rPr>
          <w:rFonts w:ascii="Century Gothic" w:eastAsia="微軟正黑體" w:hAnsi="Century Gothic"/>
          <w:b/>
          <w:szCs w:val="28"/>
        </w:rPr>
      </w:pPr>
    </w:p>
    <w:p w:rsidR="007A45DD" w:rsidRDefault="007A45DD" w:rsidP="007A45DD">
      <w:pPr>
        <w:widowControl w:val="0"/>
        <w:spacing w:line="440" w:lineRule="exact"/>
        <w:ind w:left="284"/>
        <w:jc w:val="both"/>
        <w:rPr>
          <w:rFonts w:ascii="Century Gothic" w:eastAsia="微軟正黑體" w:hAnsi="Century Gothic"/>
          <w:b/>
          <w:szCs w:val="28"/>
        </w:rPr>
      </w:pPr>
    </w:p>
    <w:p w:rsidR="007A45DD" w:rsidRDefault="007A45DD" w:rsidP="00461487">
      <w:pPr>
        <w:widowControl w:val="0"/>
        <w:spacing w:line="440" w:lineRule="exact"/>
        <w:jc w:val="both"/>
        <w:rPr>
          <w:rFonts w:ascii="Century Gothic" w:eastAsia="微軟正黑體" w:hAnsi="Century Gothic"/>
          <w:b/>
          <w:szCs w:val="28"/>
        </w:rPr>
      </w:pPr>
    </w:p>
    <w:p w:rsidR="00461487" w:rsidRDefault="00461487" w:rsidP="00461487">
      <w:pPr>
        <w:widowControl w:val="0"/>
        <w:spacing w:line="440" w:lineRule="exact"/>
        <w:jc w:val="both"/>
        <w:rPr>
          <w:rFonts w:ascii="Century Gothic" w:eastAsia="微軟正黑體" w:hAnsi="Century Gothic"/>
          <w:b/>
          <w:szCs w:val="28"/>
        </w:rPr>
      </w:pPr>
    </w:p>
    <w:p w:rsidR="00461487" w:rsidRDefault="00461487" w:rsidP="00065092">
      <w:pPr>
        <w:widowControl w:val="0"/>
        <w:spacing w:line="440" w:lineRule="exact"/>
        <w:jc w:val="both"/>
        <w:rPr>
          <w:rFonts w:ascii="Century Gothic" w:eastAsia="微軟正黑體" w:hAnsi="Century Gothic"/>
          <w:b/>
          <w:szCs w:val="28"/>
        </w:rPr>
      </w:pPr>
    </w:p>
    <w:p w:rsidR="001F236B" w:rsidRPr="00461487" w:rsidRDefault="001F236B" w:rsidP="00461487">
      <w:pPr>
        <w:widowControl w:val="0"/>
        <w:numPr>
          <w:ilvl w:val="0"/>
          <w:numId w:val="1"/>
        </w:numPr>
        <w:spacing w:line="440" w:lineRule="exact"/>
        <w:ind w:left="284" w:hanging="284"/>
        <w:jc w:val="both"/>
        <w:rPr>
          <w:rFonts w:ascii="Century Gothic" w:eastAsia="微軟正黑體" w:hAnsi="Century Gothic"/>
          <w:b/>
          <w:sz w:val="22"/>
        </w:rPr>
      </w:pPr>
      <w:r w:rsidRPr="00461487">
        <w:rPr>
          <w:rFonts w:ascii="Century Gothic" w:eastAsia="微軟正黑體" w:hAnsi="Century Gothic"/>
          <w:b/>
          <w:szCs w:val="28"/>
        </w:rPr>
        <w:t>流程說明</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8107"/>
      </w:tblGrid>
      <w:tr w:rsidR="00461487" w:rsidRPr="00461487" w:rsidTr="00065092">
        <w:trPr>
          <w:trHeight w:val="454"/>
        </w:trPr>
        <w:tc>
          <w:tcPr>
            <w:tcW w:w="2098" w:type="dxa"/>
            <w:vAlign w:val="center"/>
          </w:tcPr>
          <w:p w:rsidR="00461487" w:rsidRPr="00914222" w:rsidRDefault="00461487" w:rsidP="00461487">
            <w:pPr>
              <w:pStyle w:val="Default"/>
              <w:spacing w:line="400" w:lineRule="exact"/>
              <w:jc w:val="center"/>
              <w:rPr>
                <w:rFonts w:ascii="Century Gothic" w:eastAsia="微軟正黑體" w:hAnsi="Century Gothic"/>
                <w:szCs w:val="23"/>
              </w:rPr>
            </w:pPr>
            <w:r w:rsidRPr="00914222">
              <w:rPr>
                <w:rFonts w:ascii="Century Gothic" w:eastAsia="微軟正黑體" w:hAnsi="Century Gothic" w:hint="eastAsia"/>
                <w:szCs w:val="23"/>
              </w:rPr>
              <w:t>步驟</w:t>
            </w:r>
          </w:p>
        </w:tc>
        <w:tc>
          <w:tcPr>
            <w:tcW w:w="8107" w:type="dxa"/>
            <w:vAlign w:val="center"/>
          </w:tcPr>
          <w:p w:rsidR="00461487" w:rsidRPr="00914222" w:rsidRDefault="00461487" w:rsidP="00461487">
            <w:pPr>
              <w:pStyle w:val="Default"/>
              <w:spacing w:line="400" w:lineRule="exact"/>
              <w:jc w:val="center"/>
              <w:rPr>
                <w:rFonts w:ascii="Century Gothic" w:eastAsia="微軟正黑體" w:hAnsi="Century Gothic"/>
                <w:szCs w:val="23"/>
              </w:rPr>
            </w:pPr>
            <w:r w:rsidRPr="00914222">
              <w:rPr>
                <w:rFonts w:ascii="Century Gothic" w:eastAsia="微軟正黑體" w:hAnsi="Century Gothic" w:hint="eastAsia"/>
                <w:szCs w:val="23"/>
              </w:rPr>
              <w:t>說明</w:t>
            </w:r>
          </w:p>
        </w:tc>
      </w:tr>
      <w:tr w:rsidR="00461487" w:rsidRPr="00461487" w:rsidTr="00065092">
        <w:trPr>
          <w:trHeight w:val="454"/>
        </w:trPr>
        <w:tc>
          <w:tcPr>
            <w:tcW w:w="2098" w:type="dxa"/>
            <w:vAlign w:val="center"/>
          </w:tcPr>
          <w:p w:rsidR="00461487" w:rsidRPr="00914222" w:rsidRDefault="00461487" w:rsidP="00461487">
            <w:pPr>
              <w:pStyle w:val="Default"/>
              <w:spacing w:line="400" w:lineRule="exact"/>
              <w:jc w:val="center"/>
              <w:rPr>
                <w:rFonts w:ascii="Century Gothic" w:eastAsia="微軟正黑體" w:hAnsi="Century Gothic"/>
                <w:szCs w:val="23"/>
              </w:rPr>
            </w:pPr>
            <w:r w:rsidRPr="00914222">
              <w:rPr>
                <w:rFonts w:ascii="Century Gothic" w:eastAsia="微軟正黑體" w:hAnsi="Century Gothic"/>
                <w:szCs w:val="23"/>
              </w:rPr>
              <w:t>1.</w:t>
            </w:r>
            <w:r w:rsidRPr="00914222">
              <w:rPr>
                <w:rFonts w:ascii="Century Gothic" w:eastAsia="微軟正黑體" w:hAnsi="Century Gothic"/>
                <w:szCs w:val="23"/>
              </w:rPr>
              <w:t>電子檔案</w:t>
            </w:r>
          </w:p>
        </w:tc>
        <w:tc>
          <w:tcPr>
            <w:tcW w:w="8107" w:type="dxa"/>
            <w:vAlign w:val="center"/>
          </w:tcPr>
          <w:p w:rsidR="00352603" w:rsidRPr="00914222" w:rsidRDefault="00461487" w:rsidP="00065092">
            <w:pPr>
              <w:pStyle w:val="Default"/>
              <w:spacing w:line="400" w:lineRule="exact"/>
              <w:jc w:val="both"/>
              <w:rPr>
                <w:rFonts w:ascii="Century Gothic" w:eastAsia="微軟正黑體" w:hAnsi="Century Gothic"/>
                <w:szCs w:val="23"/>
              </w:rPr>
            </w:pPr>
            <w:r w:rsidRPr="00914222">
              <w:rPr>
                <w:rFonts w:ascii="Century Gothic" w:eastAsia="微軟正黑體" w:hAnsi="Century Gothic"/>
                <w:szCs w:val="23"/>
              </w:rPr>
              <w:t>1.1</w:t>
            </w:r>
            <w:r w:rsidRPr="00914222">
              <w:rPr>
                <w:rFonts w:ascii="Century Gothic" w:eastAsia="微軟正黑體" w:hAnsi="Century Gothic" w:hint="eastAsia"/>
                <w:szCs w:val="23"/>
              </w:rPr>
              <w:t xml:space="preserve"> </w:t>
            </w:r>
            <w:r w:rsidRPr="00914222">
              <w:rPr>
                <w:rFonts w:ascii="Century Gothic" w:eastAsia="微軟正黑體" w:hAnsi="Century Gothic"/>
                <w:szCs w:val="23"/>
              </w:rPr>
              <w:t>每</w:t>
            </w:r>
            <w:r w:rsidRPr="00914222">
              <w:rPr>
                <w:rFonts w:ascii="Century Gothic" w:eastAsia="微軟正黑體" w:hAnsi="Century Gothic" w:hint="eastAsia"/>
                <w:szCs w:val="23"/>
              </w:rPr>
              <w:t>季</w:t>
            </w:r>
            <w:r w:rsidRPr="00914222">
              <w:rPr>
                <w:rFonts w:ascii="Century Gothic" w:eastAsia="微軟正黑體" w:hAnsi="Century Gothic"/>
                <w:szCs w:val="23"/>
              </w:rPr>
              <w:t>需定期備份，自取出或銷毀後需保存</w:t>
            </w:r>
            <w:r w:rsidR="00DD71AC">
              <w:rPr>
                <w:rFonts w:ascii="Century Gothic" w:eastAsia="微軟正黑體" w:hAnsi="Century Gothic" w:hint="eastAsia"/>
                <w:szCs w:val="23"/>
              </w:rPr>
              <w:t>五</w:t>
            </w:r>
            <w:r w:rsidRPr="00914222">
              <w:rPr>
                <w:rFonts w:ascii="Century Gothic" w:eastAsia="微軟正黑體" w:hAnsi="Century Gothic"/>
                <w:szCs w:val="23"/>
              </w:rPr>
              <w:t>年。</w:t>
            </w:r>
          </w:p>
        </w:tc>
      </w:tr>
      <w:tr w:rsidR="00461487" w:rsidRPr="00461487" w:rsidTr="00065092">
        <w:trPr>
          <w:trHeight w:val="454"/>
        </w:trPr>
        <w:tc>
          <w:tcPr>
            <w:tcW w:w="2098" w:type="dxa"/>
            <w:vAlign w:val="center"/>
          </w:tcPr>
          <w:p w:rsidR="00461487" w:rsidRPr="00914222" w:rsidRDefault="00461487" w:rsidP="00461487">
            <w:pPr>
              <w:pStyle w:val="Default"/>
              <w:spacing w:line="400" w:lineRule="exact"/>
              <w:jc w:val="center"/>
              <w:rPr>
                <w:rFonts w:ascii="Century Gothic" w:eastAsia="微軟正黑體" w:hAnsi="Century Gothic"/>
                <w:szCs w:val="23"/>
              </w:rPr>
            </w:pPr>
            <w:r w:rsidRPr="00914222">
              <w:rPr>
                <w:rFonts w:ascii="Century Gothic" w:eastAsia="微軟正黑體" w:hAnsi="Century Gothic"/>
                <w:szCs w:val="23"/>
              </w:rPr>
              <w:t>2.</w:t>
            </w:r>
            <w:r w:rsidRPr="00914222">
              <w:rPr>
                <w:rFonts w:ascii="Century Gothic" w:eastAsia="微軟正黑體" w:hAnsi="Century Gothic"/>
                <w:szCs w:val="23"/>
              </w:rPr>
              <w:t>紙本文件</w:t>
            </w:r>
          </w:p>
        </w:tc>
        <w:tc>
          <w:tcPr>
            <w:tcW w:w="8107" w:type="dxa"/>
            <w:vAlign w:val="center"/>
          </w:tcPr>
          <w:p w:rsidR="00461487" w:rsidRPr="00914222" w:rsidRDefault="00461487" w:rsidP="00065092">
            <w:pPr>
              <w:pStyle w:val="Default"/>
              <w:spacing w:line="400" w:lineRule="exact"/>
              <w:jc w:val="both"/>
              <w:rPr>
                <w:rFonts w:ascii="Century Gothic" w:eastAsia="微軟正黑體" w:hAnsi="Century Gothic"/>
                <w:szCs w:val="23"/>
              </w:rPr>
            </w:pPr>
            <w:r w:rsidRPr="00914222">
              <w:rPr>
                <w:rFonts w:ascii="Century Gothic" w:eastAsia="微軟正黑體" w:hAnsi="Century Gothic"/>
                <w:szCs w:val="23"/>
              </w:rPr>
              <w:t>2.1</w:t>
            </w:r>
            <w:r w:rsidR="00352603" w:rsidRPr="00914222">
              <w:rPr>
                <w:rFonts w:ascii="Century Gothic" w:eastAsia="微軟正黑體" w:hAnsi="Century Gothic" w:hint="eastAsia"/>
                <w:szCs w:val="23"/>
              </w:rPr>
              <w:t xml:space="preserve"> </w:t>
            </w:r>
            <w:r w:rsidR="00DD71AC">
              <w:rPr>
                <w:rFonts w:ascii="Century Gothic" w:eastAsia="微軟正黑體" w:hAnsi="Century Gothic"/>
                <w:szCs w:val="23"/>
              </w:rPr>
              <w:t>文件需放置於門禁管制區內，自取出或銷毀後需保存</w:t>
            </w:r>
            <w:r w:rsidR="00DD71AC">
              <w:rPr>
                <w:rFonts w:ascii="Century Gothic" w:eastAsia="微軟正黑體" w:hAnsi="Century Gothic" w:hint="eastAsia"/>
                <w:szCs w:val="23"/>
              </w:rPr>
              <w:t>五</w:t>
            </w:r>
            <w:r w:rsidRPr="00914222">
              <w:rPr>
                <w:rFonts w:ascii="Century Gothic" w:eastAsia="微軟正黑體" w:hAnsi="Century Gothic"/>
                <w:szCs w:val="23"/>
              </w:rPr>
              <w:t>年</w:t>
            </w:r>
          </w:p>
          <w:p w:rsidR="00461487" w:rsidRPr="00914222" w:rsidRDefault="00461487" w:rsidP="00065092">
            <w:pPr>
              <w:pStyle w:val="Default"/>
              <w:spacing w:line="400" w:lineRule="exact"/>
              <w:ind w:left="377" w:hangingChars="157" w:hanging="377"/>
              <w:jc w:val="both"/>
              <w:rPr>
                <w:rFonts w:ascii="Century Gothic" w:eastAsia="微軟正黑體" w:hAnsi="Century Gothic"/>
                <w:szCs w:val="23"/>
              </w:rPr>
            </w:pPr>
            <w:r w:rsidRPr="00914222">
              <w:rPr>
                <w:rFonts w:ascii="Century Gothic" w:eastAsia="微軟正黑體" w:hAnsi="Century Gothic" w:hint="eastAsia"/>
                <w:szCs w:val="23"/>
              </w:rPr>
              <w:lastRenderedPageBreak/>
              <w:t>2.2</w:t>
            </w:r>
            <w:r w:rsidR="00352603" w:rsidRPr="00914222">
              <w:rPr>
                <w:rFonts w:ascii="Century Gothic" w:eastAsia="微軟正黑體" w:hAnsi="Century Gothic" w:hint="eastAsia"/>
                <w:szCs w:val="23"/>
              </w:rPr>
              <w:t xml:space="preserve"> </w:t>
            </w:r>
            <w:r w:rsidRPr="00914222">
              <w:rPr>
                <w:rFonts w:ascii="Century Gothic" w:eastAsia="微軟正黑體" w:hAnsi="Century Gothic"/>
                <w:szCs w:val="23"/>
              </w:rPr>
              <w:t>銷毀時，須使用碎紙機立即碎紙或設置獨立的保密性資料回收箱，並標示「回收銷毀」字樣，且註記部門名稱、日期，以供查核。裝箱必須紮實並密封，交醫勤部環衛課人員集中回收處理。</w:t>
            </w:r>
          </w:p>
        </w:tc>
      </w:tr>
      <w:tr w:rsidR="00461487" w:rsidRPr="00461487" w:rsidTr="00065092">
        <w:trPr>
          <w:trHeight w:val="850"/>
        </w:trPr>
        <w:tc>
          <w:tcPr>
            <w:tcW w:w="2098" w:type="dxa"/>
            <w:vAlign w:val="center"/>
          </w:tcPr>
          <w:p w:rsidR="00461487" w:rsidRPr="00914222" w:rsidRDefault="00352603" w:rsidP="00065092">
            <w:pPr>
              <w:pStyle w:val="Default"/>
              <w:spacing w:line="400" w:lineRule="exact"/>
              <w:jc w:val="center"/>
              <w:rPr>
                <w:rFonts w:ascii="Century Gothic" w:eastAsia="微軟正黑體" w:hAnsi="Century Gothic"/>
                <w:szCs w:val="23"/>
              </w:rPr>
            </w:pPr>
            <w:r w:rsidRPr="00914222">
              <w:rPr>
                <w:rFonts w:ascii="Century Gothic" w:eastAsia="微軟正黑體" w:hAnsi="Century Gothic" w:hint="eastAsia"/>
                <w:szCs w:val="23"/>
              </w:rPr>
              <w:lastRenderedPageBreak/>
              <w:t>3.</w:t>
            </w:r>
            <w:r w:rsidRPr="00914222">
              <w:rPr>
                <w:rFonts w:ascii="Century Gothic" w:eastAsia="微軟正黑體" w:hAnsi="Century Gothic" w:hint="eastAsia"/>
                <w:szCs w:val="23"/>
              </w:rPr>
              <w:t>檔案版本</w:t>
            </w:r>
          </w:p>
        </w:tc>
        <w:tc>
          <w:tcPr>
            <w:tcW w:w="8107" w:type="dxa"/>
            <w:vAlign w:val="center"/>
          </w:tcPr>
          <w:p w:rsidR="00461487" w:rsidRPr="00914222" w:rsidRDefault="00352603" w:rsidP="00914222">
            <w:pPr>
              <w:pStyle w:val="Default"/>
              <w:spacing w:line="400" w:lineRule="exact"/>
              <w:ind w:left="377" w:hangingChars="157" w:hanging="377"/>
              <w:jc w:val="both"/>
              <w:rPr>
                <w:rFonts w:ascii="Century Gothic" w:eastAsia="微軟正黑體" w:hAnsi="Century Gothic"/>
                <w:szCs w:val="23"/>
              </w:rPr>
            </w:pPr>
            <w:r w:rsidRPr="00914222">
              <w:rPr>
                <w:rFonts w:ascii="Century Gothic" w:eastAsia="微軟正黑體" w:hAnsi="Century Gothic" w:hint="eastAsia"/>
                <w:szCs w:val="23"/>
              </w:rPr>
              <w:t xml:space="preserve">3.1 </w:t>
            </w:r>
            <w:r w:rsidRPr="00914222">
              <w:rPr>
                <w:rFonts w:ascii="Century Gothic" w:eastAsia="微軟正黑體" w:hAnsi="Century Gothic" w:hint="eastAsia"/>
                <w:szCs w:val="23"/>
              </w:rPr>
              <w:t>版本設定第一區為修訂年度，第二區為當年度第幾次修訂版。</w:t>
            </w:r>
            <w:r w:rsidRPr="00914222">
              <w:rPr>
                <w:rFonts w:ascii="Century Gothic" w:eastAsia="微軟正黑體" w:hAnsi="Century Gothic" w:hint="eastAsia"/>
                <w:szCs w:val="23"/>
              </w:rPr>
              <w:t>(</w:t>
            </w:r>
            <w:r w:rsidRPr="00914222">
              <w:rPr>
                <w:rFonts w:ascii="Century Gothic" w:eastAsia="微軟正黑體" w:hAnsi="Century Gothic" w:hint="eastAsia"/>
                <w:szCs w:val="23"/>
              </w:rPr>
              <w:t>例</w:t>
            </w:r>
            <w:r w:rsidRPr="00914222">
              <w:rPr>
                <w:rFonts w:ascii="Century Gothic" w:eastAsia="微軟正黑體" w:hAnsi="Century Gothic" w:hint="eastAsia"/>
                <w:szCs w:val="23"/>
              </w:rPr>
              <w:t>: 2018.1</w:t>
            </w:r>
            <w:r w:rsidRPr="00914222">
              <w:rPr>
                <w:rFonts w:ascii="Century Gothic" w:eastAsia="微軟正黑體" w:hAnsi="Century Gothic" w:hint="eastAsia"/>
                <w:szCs w:val="23"/>
              </w:rPr>
              <w:t>版為</w:t>
            </w:r>
            <w:r w:rsidRPr="00914222">
              <w:rPr>
                <w:rFonts w:ascii="Century Gothic" w:eastAsia="微軟正黑體" w:hAnsi="Century Gothic" w:hint="eastAsia"/>
                <w:szCs w:val="23"/>
              </w:rPr>
              <w:t>2018</w:t>
            </w:r>
            <w:r w:rsidRPr="00914222">
              <w:rPr>
                <w:rFonts w:ascii="Century Gothic" w:eastAsia="微軟正黑體" w:hAnsi="Century Gothic" w:hint="eastAsia"/>
                <w:szCs w:val="23"/>
              </w:rPr>
              <w:t>年第一次修訂版本</w:t>
            </w:r>
            <w:r w:rsidRPr="00914222">
              <w:rPr>
                <w:rFonts w:ascii="Century Gothic" w:eastAsia="微軟正黑體" w:hAnsi="Century Gothic" w:hint="eastAsia"/>
                <w:szCs w:val="23"/>
              </w:rPr>
              <w:t>)</w:t>
            </w:r>
          </w:p>
        </w:tc>
      </w:tr>
    </w:tbl>
    <w:p w:rsidR="00352603" w:rsidRPr="00C952B7" w:rsidRDefault="00352603" w:rsidP="00352603">
      <w:pPr>
        <w:numPr>
          <w:ilvl w:val="0"/>
          <w:numId w:val="4"/>
        </w:numPr>
        <w:autoSpaceDE w:val="0"/>
        <w:autoSpaceDN w:val="0"/>
        <w:spacing w:line="440" w:lineRule="exact"/>
        <w:ind w:left="284" w:hanging="284"/>
        <w:rPr>
          <w:rFonts w:ascii="微軟正黑體" w:eastAsia="微軟正黑體" w:hAnsi="微軟正黑體"/>
          <w:b/>
        </w:rPr>
      </w:pPr>
      <w:r w:rsidRPr="00C952B7">
        <w:rPr>
          <w:rFonts w:ascii="微軟正黑體" w:eastAsia="微軟正黑體" w:hAnsi="微軟正黑體"/>
          <w:b/>
        </w:rPr>
        <w:t>品質管理</w:t>
      </w:r>
    </w:p>
    <w:tbl>
      <w:tblPr>
        <w:tblW w:w="10205"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37"/>
      </w:tblGrid>
      <w:tr w:rsidR="00352603" w:rsidRPr="001E43E4" w:rsidTr="00065092">
        <w:trPr>
          <w:trHeight w:val="454"/>
          <w:jc w:val="center"/>
        </w:trPr>
        <w:tc>
          <w:tcPr>
            <w:tcW w:w="2268" w:type="dxa"/>
            <w:vAlign w:val="center"/>
          </w:tcPr>
          <w:p w:rsidR="00352603" w:rsidRPr="001E43E4" w:rsidRDefault="00352603" w:rsidP="00065092">
            <w:pPr>
              <w:spacing w:line="400" w:lineRule="exact"/>
              <w:jc w:val="center"/>
              <w:rPr>
                <w:rFonts w:ascii="Century Gothic" w:eastAsia="微軟正黑體" w:hAnsi="Century Gothic"/>
                <w:color w:val="000000"/>
              </w:rPr>
            </w:pPr>
            <w:r w:rsidRPr="001E43E4">
              <w:rPr>
                <w:rFonts w:ascii="Century Gothic" w:eastAsia="微軟正黑體" w:hAnsi="Century Gothic"/>
                <w:color w:val="000000"/>
              </w:rPr>
              <w:t>控制點</w:t>
            </w:r>
          </w:p>
        </w:tc>
        <w:tc>
          <w:tcPr>
            <w:tcW w:w="7937" w:type="dxa"/>
            <w:vAlign w:val="center"/>
          </w:tcPr>
          <w:p w:rsidR="00352603" w:rsidRPr="001E43E4" w:rsidRDefault="00352603" w:rsidP="00065092">
            <w:pPr>
              <w:spacing w:line="400" w:lineRule="exact"/>
              <w:jc w:val="center"/>
              <w:rPr>
                <w:rFonts w:ascii="Century Gothic" w:eastAsia="微軟正黑體" w:hAnsi="Century Gothic"/>
                <w:color w:val="000000"/>
              </w:rPr>
            </w:pPr>
            <w:r w:rsidRPr="001E43E4">
              <w:rPr>
                <w:rFonts w:ascii="Century Gothic" w:eastAsia="微軟正黑體" w:hAnsi="Century Gothic"/>
                <w:color w:val="000000"/>
              </w:rPr>
              <w:t>監測與衡量</w:t>
            </w:r>
          </w:p>
        </w:tc>
      </w:tr>
      <w:tr w:rsidR="00352603" w:rsidRPr="001E43E4" w:rsidTr="00065092">
        <w:trPr>
          <w:trHeight w:val="454"/>
          <w:jc w:val="center"/>
        </w:trPr>
        <w:tc>
          <w:tcPr>
            <w:tcW w:w="2268" w:type="dxa"/>
            <w:vAlign w:val="center"/>
          </w:tcPr>
          <w:p w:rsidR="00352603" w:rsidRPr="001E43E4" w:rsidRDefault="00352603" w:rsidP="00065092">
            <w:pPr>
              <w:spacing w:line="400" w:lineRule="exact"/>
              <w:jc w:val="center"/>
              <w:rPr>
                <w:rFonts w:ascii="Century Gothic" w:eastAsia="微軟正黑體" w:hAnsi="Century Gothic"/>
                <w:color w:val="000000"/>
              </w:rPr>
            </w:pPr>
            <w:r w:rsidRPr="001E43E4">
              <w:rPr>
                <w:rFonts w:ascii="Century Gothic" w:eastAsia="微軟正黑體" w:hAnsi="Century Gothic"/>
              </w:rPr>
              <w:t>審查項目</w:t>
            </w:r>
          </w:p>
        </w:tc>
        <w:tc>
          <w:tcPr>
            <w:tcW w:w="7937" w:type="dxa"/>
            <w:vAlign w:val="center"/>
          </w:tcPr>
          <w:p w:rsidR="00352603" w:rsidRPr="001E43E4" w:rsidRDefault="00352603" w:rsidP="00490750">
            <w:pPr>
              <w:spacing w:line="400" w:lineRule="exact"/>
              <w:jc w:val="both"/>
              <w:rPr>
                <w:rFonts w:ascii="Century Gothic" w:eastAsia="微軟正黑體" w:hAnsi="Century Gothic"/>
                <w:color w:val="000000"/>
              </w:rPr>
            </w:pPr>
            <w:r w:rsidRPr="001E43E4">
              <w:rPr>
                <w:rFonts w:ascii="Century Gothic" w:eastAsia="微軟正黑體" w:hAnsi="Century Gothic"/>
              </w:rPr>
              <w:t>是否依法規規定審查，</w:t>
            </w:r>
            <w:r w:rsidRPr="001E43E4">
              <w:rPr>
                <w:rFonts w:ascii="Century Gothic" w:eastAsia="微軟正黑體" w:hAnsi="Century Gothic"/>
                <w:color w:val="000000"/>
              </w:rPr>
              <w:t>並執行監測與衡量。</w:t>
            </w:r>
          </w:p>
        </w:tc>
      </w:tr>
    </w:tbl>
    <w:p w:rsidR="00352603" w:rsidRPr="00C952B7" w:rsidRDefault="00352603" w:rsidP="00352603">
      <w:pPr>
        <w:numPr>
          <w:ilvl w:val="0"/>
          <w:numId w:val="4"/>
        </w:numPr>
        <w:autoSpaceDE w:val="0"/>
        <w:autoSpaceDN w:val="0"/>
        <w:spacing w:line="440" w:lineRule="exact"/>
        <w:ind w:left="284" w:hanging="284"/>
        <w:rPr>
          <w:rFonts w:ascii="微軟正黑體" w:eastAsia="微軟正黑體" w:hAnsi="微軟正黑體"/>
          <w:b/>
        </w:rPr>
      </w:pPr>
      <w:r w:rsidRPr="00C952B7">
        <w:rPr>
          <w:rFonts w:ascii="微軟正黑體" w:eastAsia="微軟正黑體" w:hAnsi="微軟正黑體"/>
          <w:b/>
        </w:rPr>
        <w:t>教育訓練</w:t>
      </w:r>
    </w:p>
    <w:tbl>
      <w:tblPr>
        <w:tblW w:w="102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7654"/>
      </w:tblGrid>
      <w:tr w:rsidR="00352603" w:rsidRPr="001E43E4" w:rsidTr="00065092">
        <w:trPr>
          <w:trHeight w:val="454"/>
          <w:jc w:val="center"/>
        </w:trPr>
        <w:tc>
          <w:tcPr>
            <w:tcW w:w="2551" w:type="dxa"/>
            <w:vAlign w:val="center"/>
          </w:tcPr>
          <w:p w:rsidR="00352603" w:rsidRPr="001E43E4" w:rsidRDefault="00352603" w:rsidP="00065092">
            <w:pPr>
              <w:spacing w:line="400" w:lineRule="exact"/>
              <w:jc w:val="center"/>
              <w:rPr>
                <w:rFonts w:ascii="Century Gothic" w:eastAsia="微軟正黑體" w:hAnsi="Century Gothic"/>
                <w:color w:val="000000"/>
              </w:rPr>
            </w:pPr>
            <w:r w:rsidRPr="001E43E4">
              <w:rPr>
                <w:rFonts w:ascii="Century Gothic" w:eastAsia="微軟正黑體" w:hAnsi="Century Gothic"/>
                <w:color w:val="000000"/>
              </w:rPr>
              <w:t>對象</w:t>
            </w:r>
          </w:p>
        </w:tc>
        <w:tc>
          <w:tcPr>
            <w:tcW w:w="7654" w:type="dxa"/>
            <w:vAlign w:val="center"/>
          </w:tcPr>
          <w:p w:rsidR="00352603" w:rsidRPr="001E43E4" w:rsidRDefault="00352603" w:rsidP="00065092">
            <w:pPr>
              <w:spacing w:line="400" w:lineRule="exact"/>
              <w:jc w:val="center"/>
              <w:rPr>
                <w:rFonts w:ascii="Century Gothic" w:eastAsia="微軟正黑體" w:hAnsi="Century Gothic"/>
                <w:color w:val="000000"/>
              </w:rPr>
            </w:pPr>
            <w:r w:rsidRPr="001E43E4">
              <w:rPr>
                <w:rFonts w:ascii="Century Gothic" w:eastAsia="微軟正黑體" w:hAnsi="Century Gothic"/>
                <w:color w:val="000000"/>
              </w:rPr>
              <w:t>具體作法</w:t>
            </w:r>
          </w:p>
        </w:tc>
      </w:tr>
      <w:tr w:rsidR="00352603" w:rsidRPr="001E43E4" w:rsidTr="00065092">
        <w:trPr>
          <w:trHeight w:val="1644"/>
          <w:jc w:val="center"/>
        </w:trPr>
        <w:tc>
          <w:tcPr>
            <w:tcW w:w="2551" w:type="dxa"/>
            <w:vAlign w:val="center"/>
          </w:tcPr>
          <w:p w:rsidR="00352603" w:rsidRPr="001E43E4" w:rsidRDefault="00352603" w:rsidP="00490750">
            <w:pPr>
              <w:spacing w:line="400" w:lineRule="exact"/>
              <w:jc w:val="both"/>
              <w:rPr>
                <w:rFonts w:ascii="Century Gothic" w:eastAsia="微軟正黑體" w:hAnsi="Century Gothic"/>
                <w:color w:val="000000"/>
              </w:rPr>
            </w:pPr>
            <w:r w:rsidRPr="001E43E4">
              <w:rPr>
                <w:rFonts w:ascii="Century Gothic" w:eastAsia="微軟正黑體" w:hAnsi="Century Gothic"/>
                <w:color w:val="000000"/>
              </w:rPr>
              <w:t>1.</w:t>
            </w:r>
            <w:r>
              <w:rPr>
                <w:rFonts w:ascii="Century Gothic" w:eastAsia="微軟正黑體" w:hAnsi="Century Gothic"/>
                <w:bCs/>
              </w:rPr>
              <w:t>生物安全</w:t>
            </w:r>
            <w:r>
              <w:rPr>
                <w:rFonts w:ascii="Century Gothic" w:eastAsia="微軟正黑體" w:hAnsi="Century Gothic" w:hint="eastAsia"/>
                <w:bCs/>
              </w:rPr>
              <w:t>管制</w:t>
            </w:r>
            <w:r w:rsidRPr="001E43E4">
              <w:rPr>
                <w:rFonts w:ascii="Century Gothic" w:eastAsia="微軟正黑體" w:hAnsi="Century Gothic"/>
                <w:bCs/>
              </w:rPr>
              <w:t>員</w:t>
            </w:r>
          </w:p>
        </w:tc>
        <w:tc>
          <w:tcPr>
            <w:tcW w:w="7654" w:type="dxa"/>
            <w:vAlign w:val="center"/>
          </w:tcPr>
          <w:p w:rsidR="00352603" w:rsidRDefault="00352603" w:rsidP="00490750">
            <w:pPr>
              <w:spacing w:line="400" w:lineRule="exact"/>
              <w:ind w:left="317" w:hangingChars="132" w:hanging="317"/>
              <w:jc w:val="both"/>
              <w:rPr>
                <w:rFonts w:ascii="Century Gothic" w:eastAsia="微軟正黑體" w:hAnsi="Century Gothic"/>
              </w:rPr>
            </w:pPr>
            <w:r>
              <w:rPr>
                <w:rFonts w:ascii="Century Gothic" w:eastAsia="微軟正黑體" w:hAnsi="Century Gothic" w:hint="eastAsia"/>
                <w:color w:val="000000"/>
              </w:rPr>
              <w:t>(1)</w:t>
            </w:r>
            <w:r w:rsidRPr="0046273B">
              <w:rPr>
                <w:rFonts w:ascii="Century Gothic" w:eastAsia="微軟正黑體" w:hAnsi="Century Gothic"/>
                <w:color w:val="000000"/>
              </w:rPr>
              <w:t>依感染性生物材</w:t>
            </w:r>
            <w:r w:rsidRPr="0046273B">
              <w:rPr>
                <w:rFonts w:ascii="Century Gothic" w:eastAsia="微軟正黑體" w:hAnsi="Century Gothic"/>
              </w:rPr>
              <w:t>料管理辦法</w:t>
            </w:r>
            <w:r w:rsidRPr="0046273B">
              <w:rPr>
                <w:rFonts w:ascii="Century Gothic" w:eastAsia="微軟正黑體" w:hAnsi="Century Gothic"/>
                <w:color w:val="000000"/>
              </w:rPr>
              <w:t>，接受相關</w:t>
            </w:r>
            <w:r w:rsidRPr="0046273B">
              <w:rPr>
                <w:rFonts w:ascii="Century Gothic" w:eastAsia="微軟正黑體" w:hAnsi="Century Gothic"/>
              </w:rPr>
              <w:t>安全教育訓練。</w:t>
            </w:r>
            <w:r>
              <w:rPr>
                <w:rFonts w:ascii="微軟正黑體" w:eastAsia="微軟正黑體" w:hAnsi="微軟正黑體" w:hint="eastAsia"/>
                <w:color w:val="000000"/>
              </w:rPr>
              <w:t>(可包括數位學習或相關協會舉辦之課程</w:t>
            </w:r>
            <w:r>
              <w:rPr>
                <w:rFonts w:ascii="Century Gothic" w:eastAsia="微軟正黑體" w:hAnsi="Century Gothic"/>
              </w:rPr>
              <w:t>)</w:t>
            </w:r>
          </w:p>
          <w:p w:rsidR="00352603" w:rsidRPr="0046273B" w:rsidRDefault="00352603" w:rsidP="00490750">
            <w:pPr>
              <w:spacing w:line="400" w:lineRule="exact"/>
              <w:ind w:left="317" w:hangingChars="132" w:hanging="317"/>
              <w:jc w:val="both"/>
              <w:rPr>
                <w:rFonts w:ascii="Century Gothic" w:eastAsia="微軟正黑體" w:hAnsi="Century Gothic"/>
                <w:color w:val="000000"/>
              </w:rPr>
            </w:pPr>
            <w:r>
              <w:rPr>
                <w:rFonts w:ascii="Century Gothic" w:eastAsia="微軟正黑體" w:hAnsi="Century Gothic" w:hint="eastAsia"/>
              </w:rPr>
              <w:t>(2)</w:t>
            </w:r>
            <w:r w:rsidR="00065092" w:rsidRPr="00BE101E">
              <w:rPr>
                <w:rFonts w:ascii="Century Gothic" w:eastAsia="微軟正黑體" w:hAnsi="Century Gothic" w:hint="eastAsia"/>
              </w:rPr>
              <w:t>生安會組成人員</w:t>
            </w:r>
            <w:r w:rsidR="00065092" w:rsidRPr="00BE101E">
              <w:rPr>
                <w:rFonts w:ascii="Century Gothic" w:eastAsia="微軟正黑體" w:hAnsi="Century Gothic" w:hint="eastAsia"/>
                <w:szCs w:val="22"/>
              </w:rPr>
              <w:t>須於就任前或就任後</w:t>
            </w:r>
            <w:r w:rsidR="00065092" w:rsidRPr="00BE101E">
              <w:rPr>
                <w:rFonts w:ascii="Century Gothic" w:eastAsia="微軟正黑體" w:hAnsi="Century Gothic" w:hint="eastAsia"/>
                <w:szCs w:val="22"/>
              </w:rPr>
              <w:t>3</w:t>
            </w:r>
            <w:r w:rsidR="00065092" w:rsidRPr="00BE101E">
              <w:rPr>
                <w:rFonts w:ascii="Century Gothic" w:eastAsia="微軟正黑體" w:hAnsi="Century Gothic" w:hint="eastAsia"/>
                <w:szCs w:val="22"/>
              </w:rPr>
              <w:t>個月內接受</w:t>
            </w:r>
            <w:r w:rsidR="00065092" w:rsidRPr="00BE101E">
              <w:rPr>
                <w:rFonts w:ascii="Century Gothic" w:eastAsia="微軟正黑體" w:hAnsi="Century Gothic" w:hint="eastAsia"/>
              </w:rPr>
              <w:t>生物安全及生物保全課程至少</w:t>
            </w:r>
            <w:r w:rsidR="00065092" w:rsidRPr="00BE101E">
              <w:rPr>
                <w:rFonts w:ascii="Century Gothic" w:eastAsia="微軟正黑體" w:hAnsi="Century Gothic" w:hint="eastAsia"/>
                <w:szCs w:val="22"/>
              </w:rPr>
              <w:t>4</w:t>
            </w:r>
            <w:r w:rsidR="00065092" w:rsidRPr="00BE101E">
              <w:rPr>
                <w:rFonts w:ascii="Century Gothic" w:eastAsia="微軟正黑體" w:hAnsi="Century Gothic" w:hint="eastAsia"/>
                <w:szCs w:val="22"/>
              </w:rPr>
              <w:t>小時，</w:t>
            </w:r>
            <w:r w:rsidR="00065092" w:rsidRPr="00BE101E">
              <w:rPr>
                <w:rFonts w:ascii="Century Gothic" w:eastAsia="微軟正黑體" w:hAnsi="Century Gothic" w:hint="eastAsia"/>
              </w:rPr>
              <w:t>每三年應接受至少二小時繼續教育。</w:t>
            </w:r>
          </w:p>
        </w:tc>
      </w:tr>
    </w:tbl>
    <w:p w:rsidR="00352603" w:rsidRPr="00062E45" w:rsidRDefault="00352603" w:rsidP="006E4652">
      <w:pPr>
        <w:autoSpaceDE w:val="0"/>
        <w:autoSpaceDN w:val="0"/>
        <w:rPr>
          <w:rFonts w:eastAsia="標楷體"/>
          <w:b/>
        </w:rPr>
      </w:pPr>
    </w:p>
    <w:p w:rsidR="00352603" w:rsidRPr="00C952B7" w:rsidRDefault="00352603" w:rsidP="00352603">
      <w:pPr>
        <w:numPr>
          <w:ilvl w:val="0"/>
          <w:numId w:val="4"/>
        </w:numPr>
        <w:autoSpaceDE w:val="0"/>
        <w:autoSpaceDN w:val="0"/>
        <w:spacing w:line="440" w:lineRule="exact"/>
        <w:ind w:left="284" w:hanging="284"/>
        <w:rPr>
          <w:rFonts w:ascii="微軟正黑體" w:eastAsia="微軟正黑體" w:hAnsi="微軟正黑體"/>
          <w:b/>
        </w:rPr>
      </w:pPr>
      <w:r w:rsidRPr="00C952B7">
        <w:rPr>
          <w:rFonts w:ascii="微軟正黑體" w:eastAsia="微軟正黑體" w:hAnsi="微軟正黑體"/>
          <w:b/>
        </w:rPr>
        <w:t>審核</w:t>
      </w:r>
    </w:p>
    <w:tbl>
      <w:tblPr>
        <w:tblW w:w="9923"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986"/>
        <w:gridCol w:w="3260"/>
        <w:gridCol w:w="3258"/>
      </w:tblGrid>
      <w:tr w:rsidR="00352603" w:rsidRPr="00C952B7" w:rsidTr="00490750">
        <w:trPr>
          <w:trHeight w:val="397"/>
          <w:jc w:val="center"/>
        </w:trPr>
        <w:tc>
          <w:tcPr>
            <w:tcW w:w="3405" w:type="dxa"/>
            <w:gridSpan w:val="2"/>
          </w:tcPr>
          <w:p w:rsidR="00352603" w:rsidRPr="00C952B7" w:rsidRDefault="00352603" w:rsidP="00490750">
            <w:pPr>
              <w:spacing w:line="400" w:lineRule="exact"/>
              <w:jc w:val="center"/>
              <w:rPr>
                <w:rFonts w:ascii="Century Gothic" w:eastAsia="微軟正黑體" w:hAnsi="Century Gothic"/>
                <w:color w:val="000000"/>
              </w:rPr>
            </w:pPr>
            <w:r w:rsidRPr="00C952B7">
              <w:rPr>
                <w:rFonts w:ascii="Century Gothic" w:eastAsia="微軟正黑體" w:hAnsi="Century Gothic"/>
                <w:color w:val="000000"/>
              </w:rPr>
              <w:t>部門</w:t>
            </w:r>
          </w:p>
        </w:tc>
        <w:tc>
          <w:tcPr>
            <w:tcW w:w="3261" w:type="dxa"/>
            <w:tcBorders>
              <w:bottom w:val="single" w:sz="4" w:space="0" w:color="auto"/>
            </w:tcBorders>
          </w:tcPr>
          <w:p w:rsidR="00352603" w:rsidRPr="00C952B7" w:rsidRDefault="00352603" w:rsidP="00490750">
            <w:pPr>
              <w:spacing w:line="400" w:lineRule="exact"/>
              <w:jc w:val="center"/>
              <w:rPr>
                <w:rFonts w:ascii="Century Gothic" w:eastAsia="微軟正黑體" w:hAnsi="Century Gothic"/>
                <w:color w:val="000000"/>
              </w:rPr>
            </w:pPr>
            <w:r w:rsidRPr="00C952B7">
              <w:rPr>
                <w:rFonts w:ascii="Century Gothic" w:eastAsia="微軟正黑體" w:hAnsi="Century Gothic"/>
                <w:color w:val="000000"/>
              </w:rPr>
              <w:t>核准主管</w:t>
            </w:r>
          </w:p>
        </w:tc>
        <w:tc>
          <w:tcPr>
            <w:tcW w:w="3257" w:type="dxa"/>
            <w:tcBorders>
              <w:bottom w:val="single" w:sz="4" w:space="0" w:color="auto"/>
            </w:tcBorders>
          </w:tcPr>
          <w:p w:rsidR="00352603" w:rsidRPr="00C952B7" w:rsidRDefault="00352603" w:rsidP="00490750">
            <w:pPr>
              <w:spacing w:line="400" w:lineRule="exact"/>
              <w:jc w:val="center"/>
              <w:rPr>
                <w:rFonts w:ascii="Century Gothic" w:eastAsia="微軟正黑體" w:hAnsi="Century Gothic"/>
                <w:color w:val="000000"/>
              </w:rPr>
            </w:pPr>
            <w:r w:rsidRPr="00C952B7">
              <w:rPr>
                <w:rFonts w:ascii="Century Gothic" w:eastAsia="微軟正黑體" w:hAnsi="Century Gothic"/>
                <w:color w:val="000000"/>
              </w:rPr>
              <w:t>核准日期</w:t>
            </w:r>
          </w:p>
        </w:tc>
      </w:tr>
      <w:tr w:rsidR="00352603" w:rsidRPr="00C952B7" w:rsidTr="00490750">
        <w:trPr>
          <w:trHeight w:val="454"/>
          <w:jc w:val="center"/>
        </w:trPr>
        <w:tc>
          <w:tcPr>
            <w:tcW w:w="1419" w:type="dxa"/>
            <w:vAlign w:val="center"/>
          </w:tcPr>
          <w:p w:rsidR="00352603" w:rsidRPr="00C952B7" w:rsidRDefault="00352603" w:rsidP="00490750">
            <w:pPr>
              <w:spacing w:line="400" w:lineRule="exact"/>
              <w:jc w:val="center"/>
              <w:rPr>
                <w:rFonts w:ascii="Century Gothic" w:eastAsia="微軟正黑體" w:hAnsi="Century Gothic"/>
                <w:color w:val="000000"/>
              </w:rPr>
            </w:pPr>
            <w:r w:rsidRPr="00C952B7">
              <w:rPr>
                <w:rFonts w:ascii="Century Gothic" w:eastAsia="微軟正黑體" w:hAnsi="Century Gothic"/>
                <w:color w:val="000000"/>
              </w:rPr>
              <w:t>主辦</w:t>
            </w:r>
          </w:p>
        </w:tc>
        <w:tc>
          <w:tcPr>
            <w:tcW w:w="1986" w:type="dxa"/>
            <w:shd w:val="clear" w:color="auto" w:fill="auto"/>
            <w:vAlign w:val="center"/>
          </w:tcPr>
          <w:p w:rsidR="00352603" w:rsidRPr="00C952B7" w:rsidRDefault="00352603" w:rsidP="00490750">
            <w:pPr>
              <w:spacing w:line="400" w:lineRule="exact"/>
              <w:jc w:val="center"/>
              <w:rPr>
                <w:rFonts w:ascii="Century Gothic" w:eastAsia="微軟正黑體" w:hAnsi="Century Gothic"/>
                <w:color w:val="000000"/>
              </w:rPr>
            </w:pPr>
            <w:r w:rsidRPr="00C952B7">
              <w:rPr>
                <w:rFonts w:ascii="Century Gothic" w:eastAsia="微軟正黑體" w:hAnsi="Century Gothic"/>
                <w:color w:val="000000"/>
              </w:rPr>
              <w:t>生物安全會</w:t>
            </w:r>
          </w:p>
        </w:tc>
        <w:tc>
          <w:tcPr>
            <w:tcW w:w="3259" w:type="dxa"/>
            <w:shd w:val="clear" w:color="auto" w:fill="auto"/>
            <w:vAlign w:val="center"/>
          </w:tcPr>
          <w:p w:rsidR="00352603" w:rsidRPr="00C952B7" w:rsidRDefault="00352603" w:rsidP="00490750">
            <w:pPr>
              <w:spacing w:line="400" w:lineRule="exact"/>
              <w:jc w:val="center"/>
              <w:rPr>
                <w:rFonts w:ascii="Century Gothic" w:eastAsia="微軟正黑體" w:hAnsi="Century Gothic"/>
                <w:color w:val="000000"/>
              </w:rPr>
            </w:pPr>
            <w:r w:rsidRPr="00C952B7">
              <w:rPr>
                <w:rFonts w:ascii="Century Gothic" w:eastAsia="微軟正黑體" w:hAnsi="Century Gothic"/>
                <w:color w:val="000000"/>
              </w:rPr>
              <w:t>主委：</w:t>
            </w:r>
            <w:r w:rsidR="00902A9A">
              <w:rPr>
                <w:rFonts w:ascii="Century Gothic" w:eastAsia="微軟正黑體" w:hAnsi="Century Gothic" w:hint="eastAsia"/>
                <w:color w:val="000000"/>
              </w:rPr>
              <w:t>陳明</w:t>
            </w:r>
          </w:p>
        </w:tc>
        <w:tc>
          <w:tcPr>
            <w:tcW w:w="3259" w:type="dxa"/>
            <w:shd w:val="clear" w:color="auto" w:fill="auto"/>
            <w:vAlign w:val="center"/>
          </w:tcPr>
          <w:p w:rsidR="00352603" w:rsidRPr="00C952B7" w:rsidRDefault="00352603" w:rsidP="00902A9A">
            <w:pPr>
              <w:spacing w:line="400" w:lineRule="exact"/>
              <w:jc w:val="center"/>
              <w:rPr>
                <w:rFonts w:ascii="Century Gothic" w:eastAsia="微軟正黑體" w:hAnsi="Century Gothic"/>
                <w:color w:val="000000"/>
              </w:rPr>
            </w:pPr>
            <w:r w:rsidRPr="00C952B7">
              <w:rPr>
                <w:rFonts w:ascii="Century Gothic" w:eastAsia="微軟正黑體" w:hAnsi="Century Gothic"/>
                <w:color w:val="000000"/>
              </w:rPr>
              <w:t>20</w:t>
            </w:r>
            <w:r w:rsidR="00065092">
              <w:rPr>
                <w:rFonts w:ascii="Century Gothic" w:eastAsia="微軟正黑體" w:hAnsi="Century Gothic" w:hint="eastAsia"/>
                <w:color w:val="000000"/>
              </w:rPr>
              <w:t>20-0</w:t>
            </w:r>
            <w:r w:rsidR="00902A9A">
              <w:rPr>
                <w:rFonts w:ascii="Century Gothic" w:eastAsia="微軟正黑體" w:hAnsi="Century Gothic" w:hint="eastAsia"/>
                <w:color w:val="000000"/>
              </w:rPr>
              <w:t>9-14</w:t>
            </w:r>
            <w:bookmarkStart w:id="0" w:name="_GoBack"/>
            <w:bookmarkEnd w:id="0"/>
          </w:p>
        </w:tc>
      </w:tr>
    </w:tbl>
    <w:p w:rsidR="00352603" w:rsidRPr="00A16317" w:rsidRDefault="00352603" w:rsidP="00A16317">
      <w:pPr>
        <w:pStyle w:val="Default"/>
        <w:rPr>
          <w:color w:val="FF0000"/>
        </w:rPr>
      </w:pPr>
    </w:p>
    <w:sectPr w:rsidR="00352603" w:rsidRPr="00A16317" w:rsidSect="00C27E4B">
      <w:headerReference w:type="default" r:id="rId10"/>
      <w:footerReference w:type="default" r:id="rId11"/>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A83" w:rsidRDefault="002A3A83" w:rsidP="00C27E4B">
      <w:r>
        <w:separator/>
      </w:r>
    </w:p>
  </w:endnote>
  <w:endnote w:type="continuationSeparator" w:id="0">
    <w:p w:rsidR="002A3A83" w:rsidRDefault="002A3A83" w:rsidP="00C2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63883"/>
      <w:docPartObj>
        <w:docPartGallery w:val="Page Numbers (Bottom of Page)"/>
        <w:docPartUnique/>
      </w:docPartObj>
    </w:sdtPr>
    <w:sdtEndPr/>
    <w:sdtContent>
      <w:p w:rsidR="007A45DD" w:rsidRDefault="007A45DD" w:rsidP="007A45DD">
        <w:pPr>
          <w:pStyle w:val="a7"/>
          <w:jc w:val="center"/>
        </w:pPr>
        <w:r>
          <w:fldChar w:fldCharType="begin"/>
        </w:r>
        <w:r>
          <w:instrText>PAGE   \* MERGEFORMAT</w:instrText>
        </w:r>
        <w:r>
          <w:fldChar w:fldCharType="separate"/>
        </w:r>
        <w:r w:rsidR="00902A9A" w:rsidRPr="00902A9A">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A83" w:rsidRDefault="002A3A83" w:rsidP="00C27E4B">
      <w:r>
        <w:separator/>
      </w:r>
    </w:p>
  </w:footnote>
  <w:footnote w:type="continuationSeparator" w:id="0">
    <w:p w:rsidR="002A3A83" w:rsidRDefault="002A3A83" w:rsidP="00C27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0" w:type="dxa"/>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3511"/>
      <w:gridCol w:w="2498"/>
      <w:gridCol w:w="2835"/>
    </w:tblGrid>
    <w:tr w:rsidR="00C27E4B" w:rsidRPr="0003186A" w:rsidTr="00193353">
      <w:trPr>
        <w:jc w:val="center"/>
      </w:trPr>
      <w:tc>
        <w:tcPr>
          <w:tcW w:w="1176" w:type="dxa"/>
          <w:vMerge w:val="restart"/>
          <w:shd w:val="clear" w:color="auto" w:fill="auto"/>
          <w:vAlign w:val="center"/>
        </w:tcPr>
        <w:p w:rsidR="00C27E4B" w:rsidRPr="0003186A" w:rsidRDefault="00C27E4B" w:rsidP="00193353">
          <w:pPr>
            <w:pStyle w:val="CCH"/>
            <w:tabs>
              <w:tab w:val="clear" w:pos="480"/>
            </w:tabs>
            <w:ind w:leftChars="0" w:left="0"/>
            <w:jc w:val="center"/>
            <w:rPr>
              <w:rFonts w:ascii="標楷體" w:eastAsia="標楷體" w:hAnsi="標楷體"/>
              <w:color w:val="000080"/>
              <w:sz w:val="20"/>
            </w:rPr>
          </w:pPr>
          <w:r>
            <w:rPr>
              <w:rFonts w:ascii="標楷體" w:hAnsi="標楷體"/>
              <w:b/>
              <w:noProof/>
              <w:sz w:val="40"/>
              <w:szCs w:val="40"/>
            </w:rPr>
            <w:drawing>
              <wp:inline distT="0" distB="0" distL="0" distR="0" wp14:anchorId="5AE5907A" wp14:editId="33E477A1">
                <wp:extent cx="600075" cy="55245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52450"/>
                        </a:xfrm>
                        <a:prstGeom prst="rect">
                          <a:avLst/>
                        </a:prstGeom>
                        <a:noFill/>
                        <a:ln>
                          <a:noFill/>
                        </a:ln>
                      </pic:spPr>
                    </pic:pic>
                  </a:graphicData>
                </a:graphic>
              </wp:inline>
            </w:drawing>
          </w:r>
        </w:p>
      </w:tc>
      <w:tc>
        <w:tcPr>
          <w:tcW w:w="3511" w:type="dxa"/>
          <w:vMerge w:val="restart"/>
          <w:shd w:val="clear" w:color="auto" w:fill="auto"/>
          <w:vAlign w:val="center"/>
        </w:tcPr>
        <w:p w:rsidR="00C27E4B" w:rsidRPr="00C27E4B" w:rsidRDefault="00C27E4B" w:rsidP="00193353">
          <w:pPr>
            <w:autoSpaceDE w:val="0"/>
            <w:autoSpaceDN w:val="0"/>
            <w:jc w:val="center"/>
            <w:rPr>
              <w:rFonts w:ascii="標楷體" w:eastAsia="標楷體" w:hAnsi="標楷體"/>
              <w:b/>
            </w:rPr>
          </w:pPr>
          <w:r w:rsidRPr="00C27E4B">
            <w:rPr>
              <w:rFonts w:ascii="標楷體" w:eastAsia="標楷體" w:hAnsi="標楷體" w:hint="eastAsia"/>
              <w:b/>
            </w:rPr>
            <w:t>生物安全會</w:t>
          </w:r>
        </w:p>
        <w:p w:rsidR="00C27E4B" w:rsidRPr="00C27E4B" w:rsidRDefault="00C27E4B" w:rsidP="00193353">
          <w:pPr>
            <w:autoSpaceDE w:val="0"/>
            <w:autoSpaceDN w:val="0"/>
            <w:jc w:val="center"/>
            <w:rPr>
              <w:rFonts w:ascii="標楷體" w:hAnsi="標楷體"/>
              <w:b/>
              <w:color w:val="000000"/>
            </w:rPr>
          </w:pPr>
          <w:r w:rsidRPr="00C27E4B">
            <w:rPr>
              <w:rFonts w:ascii="標楷體" w:eastAsia="標楷體" w:hAnsi="標楷體"/>
              <w:b/>
              <w:sz w:val="28"/>
            </w:rPr>
            <w:t>文件管制</w:t>
          </w:r>
          <w:r w:rsidRPr="00C27E4B">
            <w:rPr>
              <w:rFonts w:ascii="標楷體" w:eastAsia="標楷體" w:hAnsi="標楷體" w:hint="eastAsia"/>
              <w:b/>
              <w:sz w:val="28"/>
            </w:rPr>
            <w:t>標準作業程序</w:t>
          </w:r>
        </w:p>
      </w:tc>
      <w:tc>
        <w:tcPr>
          <w:tcW w:w="5333" w:type="dxa"/>
          <w:gridSpan w:val="2"/>
          <w:shd w:val="clear" w:color="auto" w:fill="auto"/>
        </w:tcPr>
        <w:p w:rsidR="00C27E4B" w:rsidRPr="00025644" w:rsidRDefault="00C27E4B" w:rsidP="00193353">
          <w:pPr>
            <w:pStyle w:val="CCH"/>
            <w:tabs>
              <w:tab w:val="clear" w:pos="480"/>
            </w:tabs>
            <w:snapToGrid w:val="0"/>
            <w:ind w:leftChars="0" w:left="0"/>
            <w:rPr>
              <w:rFonts w:eastAsia="標楷體"/>
              <w:b/>
              <w:sz w:val="20"/>
            </w:rPr>
          </w:pPr>
          <w:r w:rsidRPr="00025644">
            <w:rPr>
              <w:rFonts w:eastAsia="標楷體"/>
              <w:b/>
              <w:sz w:val="20"/>
            </w:rPr>
            <w:t>手冊：實驗室安全規範</w:t>
          </w:r>
          <w:r w:rsidRPr="00025644">
            <w:rPr>
              <w:rFonts w:eastAsia="標楷體"/>
              <w:b/>
              <w:sz w:val="20"/>
            </w:rPr>
            <w:t xml:space="preserve">           </w:t>
          </w:r>
          <w:r w:rsidRPr="00025644">
            <w:rPr>
              <w:rFonts w:eastAsia="標楷體"/>
              <w:b/>
              <w:sz w:val="20"/>
            </w:rPr>
            <w:t>章節：</w:t>
          </w:r>
        </w:p>
      </w:tc>
    </w:tr>
    <w:tr w:rsidR="00C27E4B" w:rsidRPr="0003186A" w:rsidTr="00193353">
      <w:trPr>
        <w:jc w:val="center"/>
      </w:trPr>
      <w:tc>
        <w:tcPr>
          <w:tcW w:w="1176" w:type="dxa"/>
          <w:vMerge/>
          <w:shd w:val="clear" w:color="auto" w:fill="auto"/>
          <w:vAlign w:val="center"/>
        </w:tcPr>
        <w:p w:rsidR="00C27E4B" w:rsidRPr="0003186A" w:rsidRDefault="00C27E4B" w:rsidP="00193353">
          <w:pPr>
            <w:pStyle w:val="CCH"/>
            <w:tabs>
              <w:tab w:val="clear" w:pos="480"/>
            </w:tabs>
            <w:ind w:leftChars="0" w:left="0"/>
            <w:jc w:val="center"/>
            <w:rPr>
              <w:rFonts w:ascii="標楷體" w:hAnsi="標楷體"/>
              <w:b/>
              <w:sz w:val="40"/>
              <w:szCs w:val="40"/>
            </w:rPr>
          </w:pPr>
        </w:p>
      </w:tc>
      <w:tc>
        <w:tcPr>
          <w:tcW w:w="3511" w:type="dxa"/>
          <w:vMerge/>
          <w:shd w:val="clear" w:color="auto" w:fill="auto"/>
          <w:vAlign w:val="center"/>
        </w:tcPr>
        <w:p w:rsidR="00C27E4B" w:rsidRPr="00D81C1B" w:rsidRDefault="00C27E4B" w:rsidP="00193353">
          <w:pPr>
            <w:pStyle w:val="CCH"/>
            <w:tabs>
              <w:tab w:val="clear" w:pos="480"/>
            </w:tabs>
            <w:ind w:leftChars="0" w:left="407"/>
            <w:rPr>
              <w:rFonts w:ascii="標楷體" w:eastAsia="標楷體" w:hAnsi="標楷體"/>
              <w:b/>
              <w:color w:val="000080"/>
              <w:sz w:val="20"/>
            </w:rPr>
          </w:pPr>
        </w:p>
      </w:tc>
      <w:tc>
        <w:tcPr>
          <w:tcW w:w="2498" w:type="dxa"/>
          <w:shd w:val="clear" w:color="auto" w:fill="auto"/>
        </w:tcPr>
        <w:p w:rsidR="00C27E4B" w:rsidRPr="00025644" w:rsidRDefault="00C27E4B" w:rsidP="00193353">
          <w:pPr>
            <w:pStyle w:val="CCH"/>
            <w:tabs>
              <w:tab w:val="clear" w:pos="480"/>
            </w:tabs>
            <w:snapToGrid w:val="0"/>
            <w:ind w:leftChars="0" w:left="0"/>
            <w:rPr>
              <w:rFonts w:eastAsia="標楷體"/>
              <w:b/>
              <w:sz w:val="20"/>
            </w:rPr>
          </w:pPr>
          <w:r w:rsidRPr="00025644">
            <w:rPr>
              <w:rFonts w:eastAsia="標楷體"/>
              <w:b/>
              <w:sz w:val="20"/>
            </w:rPr>
            <w:t>分類：工作作業類</w:t>
          </w:r>
        </w:p>
      </w:tc>
      <w:tc>
        <w:tcPr>
          <w:tcW w:w="2835" w:type="dxa"/>
          <w:shd w:val="clear" w:color="auto" w:fill="auto"/>
        </w:tcPr>
        <w:p w:rsidR="00C27E4B" w:rsidRPr="00025644" w:rsidRDefault="00C27E4B" w:rsidP="00193353">
          <w:pPr>
            <w:pStyle w:val="CCH"/>
            <w:tabs>
              <w:tab w:val="clear" w:pos="480"/>
            </w:tabs>
            <w:snapToGrid w:val="0"/>
            <w:ind w:leftChars="0" w:left="0"/>
            <w:rPr>
              <w:rFonts w:eastAsia="標楷體"/>
              <w:b/>
              <w:sz w:val="20"/>
            </w:rPr>
          </w:pPr>
          <w:r w:rsidRPr="00025644">
            <w:rPr>
              <w:rFonts w:eastAsia="標楷體"/>
              <w:b/>
              <w:sz w:val="20"/>
            </w:rPr>
            <w:t>文件編號：</w:t>
          </w:r>
          <w:r w:rsidRPr="00025644">
            <w:rPr>
              <w:rFonts w:eastAsia="標楷體"/>
              <w:b/>
              <w:sz w:val="20"/>
            </w:rPr>
            <w:t>BS-S-015</w:t>
          </w:r>
        </w:p>
      </w:tc>
    </w:tr>
    <w:tr w:rsidR="00C27E4B" w:rsidRPr="0034124F" w:rsidTr="00193353">
      <w:trPr>
        <w:jc w:val="center"/>
      </w:trPr>
      <w:tc>
        <w:tcPr>
          <w:tcW w:w="1176" w:type="dxa"/>
          <w:vMerge/>
          <w:shd w:val="clear" w:color="auto" w:fill="auto"/>
        </w:tcPr>
        <w:p w:rsidR="00C27E4B" w:rsidRPr="0003186A" w:rsidRDefault="00C27E4B" w:rsidP="00193353">
          <w:pPr>
            <w:pStyle w:val="CCH"/>
            <w:tabs>
              <w:tab w:val="clear" w:pos="480"/>
            </w:tabs>
            <w:snapToGrid w:val="0"/>
            <w:ind w:leftChars="0" w:left="0"/>
            <w:rPr>
              <w:rFonts w:ascii="標楷體" w:eastAsia="標楷體" w:hAnsi="標楷體"/>
              <w:b/>
              <w:szCs w:val="24"/>
            </w:rPr>
          </w:pPr>
        </w:p>
      </w:tc>
      <w:tc>
        <w:tcPr>
          <w:tcW w:w="3511" w:type="dxa"/>
          <w:vMerge/>
          <w:shd w:val="clear" w:color="auto" w:fill="auto"/>
        </w:tcPr>
        <w:p w:rsidR="00C27E4B" w:rsidRPr="00D81C1B" w:rsidRDefault="00C27E4B" w:rsidP="00193353">
          <w:pPr>
            <w:pStyle w:val="CCH"/>
            <w:tabs>
              <w:tab w:val="clear" w:pos="480"/>
            </w:tabs>
            <w:snapToGrid w:val="0"/>
            <w:ind w:leftChars="0" w:left="0"/>
            <w:rPr>
              <w:rFonts w:ascii="標楷體" w:eastAsia="標楷體" w:hAnsi="標楷體"/>
              <w:b/>
              <w:szCs w:val="24"/>
            </w:rPr>
          </w:pPr>
        </w:p>
      </w:tc>
      <w:tc>
        <w:tcPr>
          <w:tcW w:w="2498" w:type="dxa"/>
          <w:shd w:val="clear" w:color="auto" w:fill="auto"/>
        </w:tcPr>
        <w:p w:rsidR="00C27E4B" w:rsidRPr="00025644" w:rsidRDefault="00C27E4B" w:rsidP="00193353">
          <w:pPr>
            <w:pStyle w:val="CCH"/>
            <w:tabs>
              <w:tab w:val="clear" w:pos="480"/>
            </w:tabs>
            <w:snapToGrid w:val="0"/>
            <w:ind w:leftChars="0" w:left="0"/>
            <w:rPr>
              <w:rFonts w:eastAsia="標楷體"/>
              <w:b/>
              <w:sz w:val="20"/>
            </w:rPr>
          </w:pPr>
          <w:r w:rsidRPr="00025644">
            <w:rPr>
              <w:rFonts w:eastAsia="標楷體"/>
              <w:b/>
              <w:sz w:val="20"/>
            </w:rPr>
            <w:t>責任部門：生物安全會</w:t>
          </w:r>
        </w:p>
      </w:tc>
      <w:tc>
        <w:tcPr>
          <w:tcW w:w="2835" w:type="dxa"/>
          <w:shd w:val="clear" w:color="auto" w:fill="auto"/>
        </w:tcPr>
        <w:p w:rsidR="00C27E4B" w:rsidRPr="00025644" w:rsidRDefault="00C27E4B" w:rsidP="00E0779C">
          <w:pPr>
            <w:pStyle w:val="CCH"/>
            <w:tabs>
              <w:tab w:val="clear" w:pos="480"/>
            </w:tabs>
            <w:snapToGrid w:val="0"/>
            <w:ind w:leftChars="0" w:left="0"/>
            <w:rPr>
              <w:rFonts w:eastAsia="標楷體"/>
              <w:b/>
              <w:sz w:val="20"/>
            </w:rPr>
          </w:pPr>
          <w:r w:rsidRPr="00025644">
            <w:rPr>
              <w:rFonts w:eastAsia="標楷體"/>
              <w:b/>
              <w:sz w:val="20"/>
            </w:rPr>
            <w:t>新訂認證：</w:t>
          </w:r>
          <w:r w:rsidRPr="00025644">
            <w:rPr>
              <w:rFonts w:eastAsia="標楷體"/>
              <w:b/>
              <w:sz w:val="20"/>
            </w:rPr>
            <w:t>201</w:t>
          </w:r>
          <w:r>
            <w:rPr>
              <w:rFonts w:eastAsia="標楷體" w:hint="eastAsia"/>
              <w:b/>
              <w:sz w:val="20"/>
            </w:rPr>
            <w:t>8-0</w:t>
          </w:r>
          <w:r w:rsidR="00E0779C">
            <w:rPr>
              <w:rFonts w:eastAsia="標楷體" w:hint="eastAsia"/>
              <w:b/>
              <w:sz w:val="20"/>
            </w:rPr>
            <w:t>4-01</w:t>
          </w:r>
        </w:p>
      </w:tc>
    </w:tr>
    <w:tr w:rsidR="00C27E4B" w:rsidRPr="0003186A" w:rsidTr="00193353">
      <w:trPr>
        <w:jc w:val="center"/>
      </w:trPr>
      <w:tc>
        <w:tcPr>
          <w:tcW w:w="1176" w:type="dxa"/>
          <w:vMerge/>
          <w:shd w:val="clear" w:color="auto" w:fill="auto"/>
        </w:tcPr>
        <w:p w:rsidR="00C27E4B" w:rsidRPr="0003186A" w:rsidRDefault="00C27E4B" w:rsidP="00193353">
          <w:pPr>
            <w:pStyle w:val="CCH"/>
            <w:tabs>
              <w:tab w:val="clear" w:pos="480"/>
            </w:tabs>
            <w:snapToGrid w:val="0"/>
            <w:ind w:leftChars="0" w:left="0"/>
            <w:rPr>
              <w:rFonts w:ascii="標楷體" w:eastAsia="標楷體" w:hAnsi="標楷體"/>
              <w:b/>
              <w:szCs w:val="24"/>
            </w:rPr>
          </w:pPr>
        </w:p>
      </w:tc>
      <w:tc>
        <w:tcPr>
          <w:tcW w:w="3511" w:type="dxa"/>
          <w:vMerge/>
          <w:shd w:val="clear" w:color="auto" w:fill="auto"/>
        </w:tcPr>
        <w:p w:rsidR="00C27E4B" w:rsidRPr="00D81C1B" w:rsidRDefault="00C27E4B" w:rsidP="00193353">
          <w:pPr>
            <w:pStyle w:val="CCH"/>
            <w:tabs>
              <w:tab w:val="clear" w:pos="480"/>
            </w:tabs>
            <w:snapToGrid w:val="0"/>
            <w:ind w:leftChars="0" w:left="0"/>
            <w:rPr>
              <w:rFonts w:ascii="標楷體" w:eastAsia="標楷體" w:hAnsi="標楷體"/>
              <w:b/>
              <w:szCs w:val="24"/>
            </w:rPr>
          </w:pPr>
        </w:p>
      </w:tc>
      <w:tc>
        <w:tcPr>
          <w:tcW w:w="2498" w:type="dxa"/>
          <w:shd w:val="clear" w:color="auto" w:fill="auto"/>
        </w:tcPr>
        <w:p w:rsidR="00C27E4B" w:rsidRPr="00025644" w:rsidRDefault="00C27E4B" w:rsidP="00193353">
          <w:pPr>
            <w:pStyle w:val="CCH"/>
            <w:tabs>
              <w:tab w:val="clear" w:pos="480"/>
            </w:tabs>
            <w:snapToGrid w:val="0"/>
            <w:ind w:leftChars="0" w:left="0"/>
            <w:rPr>
              <w:rFonts w:eastAsia="標楷體"/>
              <w:b/>
              <w:sz w:val="20"/>
            </w:rPr>
          </w:pPr>
          <w:r w:rsidRPr="00732C34">
            <w:rPr>
              <w:rFonts w:eastAsia="標楷體"/>
              <w:b/>
              <w:sz w:val="20"/>
            </w:rPr>
            <w:t>負責人</w:t>
          </w:r>
          <w:r>
            <w:rPr>
              <w:rFonts w:eastAsia="標楷體" w:hint="eastAsia"/>
              <w:b/>
              <w:sz w:val="20"/>
            </w:rPr>
            <w:t>職稱</w:t>
          </w:r>
          <w:r w:rsidRPr="00732C34">
            <w:rPr>
              <w:rFonts w:eastAsia="標楷體"/>
              <w:b/>
              <w:sz w:val="20"/>
            </w:rPr>
            <w:t>：</w:t>
          </w:r>
          <w:r>
            <w:rPr>
              <w:rFonts w:eastAsia="標楷體" w:hint="eastAsia"/>
              <w:b/>
              <w:sz w:val="20"/>
            </w:rPr>
            <w:t>主任委員</w:t>
          </w:r>
        </w:p>
      </w:tc>
      <w:tc>
        <w:tcPr>
          <w:tcW w:w="2835" w:type="dxa"/>
          <w:shd w:val="clear" w:color="auto" w:fill="auto"/>
        </w:tcPr>
        <w:p w:rsidR="00C27E4B" w:rsidRPr="00025644" w:rsidRDefault="00C27E4B" w:rsidP="00902A9A">
          <w:pPr>
            <w:pStyle w:val="CCH"/>
            <w:tabs>
              <w:tab w:val="clear" w:pos="480"/>
            </w:tabs>
            <w:snapToGrid w:val="0"/>
            <w:ind w:leftChars="0" w:left="0"/>
            <w:rPr>
              <w:rFonts w:eastAsia="標楷體"/>
              <w:b/>
              <w:sz w:val="20"/>
            </w:rPr>
          </w:pPr>
          <w:r w:rsidRPr="00025644">
            <w:rPr>
              <w:rFonts w:eastAsia="標楷體"/>
              <w:b/>
              <w:sz w:val="20"/>
            </w:rPr>
            <w:t>修訂認證：</w:t>
          </w:r>
          <w:r w:rsidR="00DD71AC">
            <w:rPr>
              <w:rFonts w:eastAsia="標楷體" w:hint="eastAsia"/>
              <w:b/>
              <w:sz w:val="20"/>
            </w:rPr>
            <w:t>20</w:t>
          </w:r>
          <w:r w:rsidR="00FB1F0E">
            <w:rPr>
              <w:rFonts w:eastAsia="標楷體" w:hint="eastAsia"/>
              <w:b/>
              <w:sz w:val="20"/>
            </w:rPr>
            <w:t>20-</w:t>
          </w:r>
          <w:r w:rsidR="00902A9A">
            <w:rPr>
              <w:rFonts w:eastAsia="標楷體" w:hint="eastAsia"/>
              <w:b/>
              <w:sz w:val="20"/>
            </w:rPr>
            <w:t>09-14</w:t>
          </w:r>
        </w:p>
      </w:tc>
    </w:tr>
    <w:tr w:rsidR="00C27E4B" w:rsidRPr="0003186A" w:rsidTr="00193353">
      <w:trPr>
        <w:trHeight w:val="50"/>
        <w:jc w:val="center"/>
      </w:trPr>
      <w:tc>
        <w:tcPr>
          <w:tcW w:w="1176" w:type="dxa"/>
          <w:vMerge/>
          <w:shd w:val="clear" w:color="auto" w:fill="auto"/>
        </w:tcPr>
        <w:p w:rsidR="00C27E4B" w:rsidRPr="0003186A" w:rsidRDefault="00C27E4B" w:rsidP="00193353">
          <w:pPr>
            <w:pStyle w:val="CCH"/>
            <w:snapToGrid w:val="0"/>
            <w:ind w:leftChars="0" w:left="0"/>
            <w:rPr>
              <w:rFonts w:ascii="標楷體" w:eastAsia="標楷體" w:hAnsi="標楷體"/>
              <w:b/>
              <w:szCs w:val="24"/>
            </w:rPr>
          </w:pPr>
        </w:p>
      </w:tc>
      <w:tc>
        <w:tcPr>
          <w:tcW w:w="3511" w:type="dxa"/>
          <w:vMerge/>
          <w:shd w:val="clear" w:color="auto" w:fill="auto"/>
        </w:tcPr>
        <w:p w:rsidR="00C27E4B" w:rsidRPr="00D81C1B" w:rsidRDefault="00C27E4B" w:rsidP="00193353">
          <w:pPr>
            <w:pStyle w:val="CCH"/>
            <w:snapToGrid w:val="0"/>
            <w:ind w:leftChars="0" w:left="0"/>
            <w:rPr>
              <w:rFonts w:ascii="標楷體" w:eastAsia="標楷體" w:hAnsi="標楷體"/>
              <w:b/>
              <w:szCs w:val="24"/>
            </w:rPr>
          </w:pPr>
        </w:p>
      </w:tc>
      <w:tc>
        <w:tcPr>
          <w:tcW w:w="2498" w:type="dxa"/>
          <w:shd w:val="clear" w:color="auto" w:fill="auto"/>
        </w:tcPr>
        <w:p w:rsidR="00C27E4B" w:rsidRPr="00025644" w:rsidRDefault="00C27E4B" w:rsidP="00193353">
          <w:pPr>
            <w:pStyle w:val="CCH"/>
            <w:tabs>
              <w:tab w:val="clear" w:pos="480"/>
            </w:tabs>
            <w:snapToGrid w:val="0"/>
            <w:ind w:leftChars="0" w:left="0"/>
            <w:rPr>
              <w:rFonts w:eastAsia="標楷體"/>
              <w:b/>
              <w:sz w:val="20"/>
            </w:rPr>
          </w:pPr>
          <w:r w:rsidRPr="00025644">
            <w:rPr>
              <w:rFonts w:eastAsia="標楷體"/>
              <w:b/>
              <w:sz w:val="20"/>
            </w:rPr>
            <w:t>定期更新：每年</w:t>
          </w:r>
        </w:p>
      </w:tc>
      <w:tc>
        <w:tcPr>
          <w:tcW w:w="2835" w:type="dxa"/>
          <w:shd w:val="clear" w:color="auto" w:fill="auto"/>
        </w:tcPr>
        <w:p w:rsidR="00C27E4B" w:rsidRPr="00025644" w:rsidRDefault="00C27E4B" w:rsidP="00902A9A">
          <w:pPr>
            <w:pStyle w:val="CCH"/>
            <w:tabs>
              <w:tab w:val="clear" w:pos="480"/>
            </w:tabs>
            <w:snapToGrid w:val="0"/>
            <w:ind w:leftChars="0" w:left="0"/>
            <w:rPr>
              <w:rFonts w:eastAsia="標楷體"/>
              <w:b/>
              <w:sz w:val="20"/>
            </w:rPr>
          </w:pPr>
          <w:r w:rsidRPr="00025644">
            <w:rPr>
              <w:rFonts w:eastAsia="標楷體"/>
              <w:b/>
              <w:sz w:val="20"/>
            </w:rPr>
            <w:t>版本：</w:t>
          </w:r>
          <w:r>
            <w:rPr>
              <w:rFonts w:eastAsia="標楷體" w:hint="eastAsia"/>
              <w:b/>
              <w:sz w:val="20"/>
            </w:rPr>
            <w:t>20</w:t>
          </w:r>
          <w:r w:rsidR="00FB1F0E">
            <w:rPr>
              <w:rFonts w:eastAsia="標楷體" w:hint="eastAsia"/>
              <w:b/>
              <w:sz w:val="20"/>
            </w:rPr>
            <w:t>20</w:t>
          </w:r>
          <w:r>
            <w:rPr>
              <w:rFonts w:eastAsia="標楷體" w:hint="eastAsia"/>
              <w:b/>
              <w:sz w:val="20"/>
            </w:rPr>
            <w:t>.</w:t>
          </w:r>
          <w:r w:rsidR="00902A9A">
            <w:rPr>
              <w:rFonts w:eastAsia="標楷體" w:hint="eastAsia"/>
              <w:b/>
              <w:sz w:val="20"/>
            </w:rPr>
            <w:t>2</w:t>
          </w:r>
          <w:r w:rsidRPr="00025644">
            <w:rPr>
              <w:rFonts w:eastAsia="標楷體"/>
              <w:b/>
              <w:sz w:val="20"/>
            </w:rPr>
            <w:t>版</w:t>
          </w:r>
        </w:p>
      </w:tc>
    </w:tr>
  </w:tbl>
  <w:p w:rsidR="00C27E4B" w:rsidRDefault="00C27E4B" w:rsidP="00C27E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F68"/>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16B3F26"/>
    <w:multiLevelType w:val="multilevel"/>
    <w:tmpl w:val="282A1FEE"/>
    <w:lvl w:ilvl="0">
      <w:start w:val="9"/>
      <w:numFmt w:val="decimal"/>
      <w:lvlText w:val="%1"/>
      <w:lvlJc w:val="left"/>
      <w:pPr>
        <w:ind w:left="425" w:hanging="425"/>
      </w:pPr>
      <w:rPr>
        <w:rFonts w:ascii="Century Gothic" w:hAnsi="Century Gothic" w:hint="default"/>
      </w:rPr>
    </w:lvl>
    <w:lvl w:ilvl="1">
      <w:start w:val="1"/>
      <w:numFmt w:val="decimal"/>
      <w:lvlText w:val="%1.%2"/>
      <w:lvlJc w:val="left"/>
      <w:pPr>
        <w:ind w:left="992" w:hanging="567"/>
      </w:pPr>
      <w:rPr>
        <w:rFonts w:hint="eastAsia"/>
        <w:b w:val="0"/>
        <w:i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393A3884"/>
    <w:multiLevelType w:val="multilevel"/>
    <w:tmpl w:val="DF404898"/>
    <w:lvl w:ilvl="0">
      <w:start w:val="1"/>
      <w:numFmt w:val="decimal"/>
      <w:lvlText w:val="%1"/>
      <w:lvlJc w:val="left"/>
      <w:pPr>
        <w:ind w:left="1702" w:hanging="425"/>
      </w:pPr>
      <w:rPr>
        <w:rFonts w:ascii="Century Gothic" w:hAnsi="Century Gothic" w:hint="default"/>
        <w:b/>
      </w:rPr>
    </w:lvl>
    <w:lvl w:ilvl="1">
      <w:start w:val="1"/>
      <w:numFmt w:val="decimal"/>
      <w:lvlText w:val="%1.%2"/>
      <w:lvlJc w:val="left"/>
      <w:pPr>
        <w:ind w:left="1843" w:hanging="567"/>
      </w:pPr>
      <w:rPr>
        <w:rFonts w:ascii="Century Gothic" w:hAnsi="Century Gothic" w:cs="Times New Roman" w:hint="default"/>
        <w:b/>
      </w:rPr>
    </w:lvl>
    <w:lvl w:ilvl="2">
      <w:start w:val="1"/>
      <w:numFmt w:val="decimal"/>
      <w:lvlText w:val="%1.%2.%3"/>
      <w:lvlJc w:val="left"/>
      <w:pPr>
        <w:ind w:left="1702" w:hanging="567"/>
      </w:pPr>
      <w:rPr>
        <w:b w:val="0"/>
      </w:rPr>
    </w:lvl>
    <w:lvl w:ilvl="3">
      <w:start w:val="1"/>
      <w:numFmt w:val="decimal"/>
      <w:lvlText w:val="%1.%2.%3.%4"/>
      <w:lvlJc w:val="left"/>
      <w:pPr>
        <w:ind w:left="2409" w:hanging="708"/>
      </w:pPr>
    </w:lvl>
    <w:lvl w:ilvl="4">
      <w:start w:val="1"/>
      <w:numFmt w:val="decimal"/>
      <w:lvlText w:val="%1.%2.%3.%4.%5"/>
      <w:lvlJc w:val="left"/>
      <w:pPr>
        <w:ind w:left="2976" w:hanging="850"/>
      </w:pPr>
    </w:lvl>
    <w:lvl w:ilvl="5">
      <w:start w:val="1"/>
      <w:numFmt w:val="decimal"/>
      <w:lvlText w:val="%1.%2.%3.%4.%5.%6"/>
      <w:lvlJc w:val="left"/>
      <w:pPr>
        <w:ind w:left="3685" w:hanging="1134"/>
      </w:pPr>
    </w:lvl>
    <w:lvl w:ilvl="6">
      <w:start w:val="1"/>
      <w:numFmt w:val="decimal"/>
      <w:lvlText w:val="%1.%2.%3.%4.%5.%6.%7"/>
      <w:lvlJc w:val="left"/>
      <w:pPr>
        <w:ind w:left="4252" w:hanging="1276"/>
      </w:pPr>
    </w:lvl>
    <w:lvl w:ilvl="7">
      <w:start w:val="1"/>
      <w:numFmt w:val="decimal"/>
      <w:lvlText w:val="%1.%2.%3.%4.%5.%6.%7.%8"/>
      <w:lvlJc w:val="left"/>
      <w:pPr>
        <w:ind w:left="4819" w:hanging="1418"/>
      </w:pPr>
    </w:lvl>
    <w:lvl w:ilvl="8">
      <w:start w:val="1"/>
      <w:numFmt w:val="decimal"/>
      <w:lvlText w:val="%1.%2.%3.%4.%5.%6.%7.%8.%9"/>
      <w:lvlJc w:val="left"/>
      <w:pPr>
        <w:ind w:left="5527" w:hanging="1700"/>
      </w:pPr>
    </w:lvl>
  </w:abstractNum>
  <w:abstractNum w:abstractNumId="3">
    <w:nsid w:val="52C22883"/>
    <w:multiLevelType w:val="multilevel"/>
    <w:tmpl w:val="0409001F"/>
    <w:lvl w:ilvl="0">
      <w:start w:val="1"/>
      <w:numFmt w:val="decimal"/>
      <w:lvlText w:val="%1."/>
      <w:lvlJc w:val="left"/>
      <w:pPr>
        <w:ind w:left="425" w:hanging="425"/>
      </w:pPr>
      <w:rPr>
        <w:b/>
      </w:rPr>
    </w:lvl>
    <w:lvl w:ilvl="1">
      <w:start w:val="1"/>
      <w:numFmt w:val="decimal"/>
      <w:lvlText w:val="%1.%2."/>
      <w:lvlJc w:val="left"/>
      <w:pPr>
        <w:ind w:left="567" w:hanging="567"/>
      </w:pPr>
      <w:rPr>
        <w:rFonts w:hint="eastAsia"/>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17"/>
    <w:rsid w:val="00020A33"/>
    <w:rsid w:val="00065092"/>
    <w:rsid w:val="001F236B"/>
    <w:rsid w:val="00280136"/>
    <w:rsid w:val="002A3A83"/>
    <w:rsid w:val="00352603"/>
    <w:rsid w:val="00461487"/>
    <w:rsid w:val="004E29A9"/>
    <w:rsid w:val="005260FD"/>
    <w:rsid w:val="005E422F"/>
    <w:rsid w:val="006E4652"/>
    <w:rsid w:val="007A45DD"/>
    <w:rsid w:val="00902A9A"/>
    <w:rsid w:val="009046AF"/>
    <w:rsid w:val="00914222"/>
    <w:rsid w:val="00A16317"/>
    <w:rsid w:val="00AC21DA"/>
    <w:rsid w:val="00C27E4B"/>
    <w:rsid w:val="00CE6069"/>
    <w:rsid w:val="00D028EA"/>
    <w:rsid w:val="00DD71AC"/>
    <w:rsid w:val="00E0779C"/>
    <w:rsid w:val="00E909F5"/>
    <w:rsid w:val="00FA21F2"/>
    <w:rsid w:val="00FB1F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DA"/>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317"/>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A1631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16317"/>
    <w:rPr>
      <w:rFonts w:asciiTheme="majorHAnsi" w:eastAsiaTheme="majorEastAsia" w:hAnsiTheme="majorHAnsi" w:cstheme="majorBidi"/>
      <w:sz w:val="18"/>
      <w:szCs w:val="18"/>
    </w:rPr>
  </w:style>
  <w:style w:type="paragraph" w:styleId="a5">
    <w:name w:val="header"/>
    <w:basedOn w:val="a"/>
    <w:link w:val="a6"/>
    <w:uiPriority w:val="99"/>
    <w:unhideWhenUsed/>
    <w:rsid w:val="00C27E4B"/>
    <w:pPr>
      <w:tabs>
        <w:tab w:val="center" w:pos="4153"/>
        <w:tab w:val="right" w:pos="8306"/>
      </w:tabs>
      <w:snapToGrid w:val="0"/>
    </w:pPr>
    <w:rPr>
      <w:sz w:val="20"/>
      <w:szCs w:val="20"/>
    </w:rPr>
  </w:style>
  <w:style w:type="character" w:customStyle="1" w:styleId="a6">
    <w:name w:val="頁首 字元"/>
    <w:basedOn w:val="a0"/>
    <w:link w:val="a5"/>
    <w:uiPriority w:val="99"/>
    <w:rsid w:val="00C27E4B"/>
    <w:rPr>
      <w:sz w:val="20"/>
      <w:szCs w:val="20"/>
    </w:rPr>
  </w:style>
  <w:style w:type="paragraph" w:styleId="a7">
    <w:name w:val="footer"/>
    <w:basedOn w:val="a"/>
    <w:link w:val="a8"/>
    <w:uiPriority w:val="99"/>
    <w:unhideWhenUsed/>
    <w:rsid w:val="00C27E4B"/>
    <w:pPr>
      <w:tabs>
        <w:tab w:val="center" w:pos="4153"/>
        <w:tab w:val="right" w:pos="8306"/>
      </w:tabs>
      <w:snapToGrid w:val="0"/>
    </w:pPr>
    <w:rPr>
      <w:sz w:val="20"/>
      <w:szCs w:val="20"/>
    </w:rPr>
  </w:style>
  <w:style w:type="character" w:customStyle="1" w:styleId="a8">
    <w:name w:val="頁尾 字元"/>
    <w:basedOn w:val="a0"/>
    <w:link w:val="a7"/>
    <w:uiPriority w:val="99"/>
    <w:rsid w:val="00C27E4B"/>
    <w:rPr>
      <w:sz w:val="20"/>
      <w:szCs w:val="20"/>
    </w:rPr>
  </w:style>
  <w:style w:type="paragraph" w:customStyle="1" w:styleId="CCH">
    <w:name w:val="CCH內文一"/>
    <w:basedOn w:val="a"/>
    <w:rsid w:val="00C27E4B"/>
    <w:pPr>
      <w:tabs>
        <w:tab w:val="left" w:pos="480"/>
      </w:tabs>
      <w:ind w:leftChars="200" w:left="200"/>
    </w:pPr>
    <w:rPr>
      <w:szCs w:val="20"/>
    </w:rPr>
  </w:style>
  <w:style w:type="character" w:styleId="a9">
    <w:name w:val="Hyperlink"/>
    <w:uiPriority w:val="99"/>
    <w:unhideWhenUsed/>
    <w:rsid w:val="00AC21DA"/>
    <w:rPr>
      <w:color w:val="0000FF"/>
      <w:u w:val="single"/>
    </w:rPr>
  </w:style>
  <w:style w:type="paragraph" w:styleId="Web">
    <w:name w:val="Normal (Web)"/>
    <w:basedOn w:val="a"/>
    <w:uiPriority w:val="99"/>
    <w:semiHidden/>
    <w:unhideWhenUsed/>
    <w:rsid w:val="007A45DD"/>
    <w:pPr>
      <w:spacing w:before="100" w:beforeAutospacing="1" w:after="100" w:afterAutospacing="1"/>
    </w:pPr>
    <w:rPr>
      <w:rFonts w:ascii="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1DA"/>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16317"/>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A1631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16317"/>
    <w:rPr>
      <w:rFonts w:asciiTheme="majorHAnsi" w:eastAsiaTheme="majorEastAsia" w:hAnsiTheme="majorHAnsi" w:cstheme="majorBidi"/>
      <w:sz w:val="18"/>
      <w:szCs w:val="18"/>
    </w:rPr>
  </w:style>
  <w:style w:type="paragraph" w:styleId="a5">
    <w:name w:val="header"/>
    <w:basedOn w:val="a"/>
    <w:link w:val="a6"/>
    <w:uiPriority w:val="99"/>
    <w:unhideWhenUsed/>
    <w:rsid w:val="00C27E4B"/>
    <w:pPr>
      <w:tabs>
        <w:tab w:val="center" w:pos="4153"/>
        <w:tab w:val="right" w:pos="8306"/>
      </w:tabs>
      <w:snapToGrid w:val="0"/>
    </w:pPr>
    <w:rPr>
      <w:sz w:val="20"/>
      <w:szCs w:val="20"/>
    </w:rPr>
  </w:style>
  <w:style w:type="character" w:customStyle="1" w:styleId="a6">
    <w:name w:val="頁首 字元"/>
    <w:basedOn w:val="a0"/>
    <w:link w:val="a5"/>
    <w:uiPriority w:val="99"/>
    <w:rsid w:val="00C27E4B"/>
    <w:rPr>
      <w:sz w:val="20"/>
      <w:szCs w:val="20"/>
    </w:rPr>
  </w:style>
  <w:style w:type="paragraph" w:styleId="a7">
    <w:name w:val="footer"/>
    <w:basedOn w:val="a"/>
    <w:link w:val="a8"/>
    <w:uiPriority w:val="99"/>
    <w:unhideWhenUsed/>
    <w:rsid w:val="00C27E4B"/>
    <w:pPr>
      <w:tabs>
        <w:tab w:val="center" w:pos="4153"/>
        <w:tab w:val="right" w:pos="8306"/>
      </w:tabs>
      <w:snapToGrid w:val="0"/>
    </w:pPr>
    <w:rPr>
      <w:sz w:val="20"/>
      <w:szCs w:val="20"/>
    </w:rPr>
  </w:style>
  <w:style w:type="character" w:customStyle="1" w:styleId="a8">
    <w:name w:val="頁尾 字元"/>
    <w:basedOn w:val="a0"/>
    <w:link w:val="a7"/>
    <w:uiPriority w:val="99"/>
    <w:rsid w:val="00C27E4B"/>
    <w:rPr>
      <w:sz w:val="20"/>
      <w:szCs w:val="20"/>
    </w:rPr>
  </w:style>
  <w:style w:type="paragraph" w:customStyle="1" w:styleId="CCH">
    <w:name w:val="CCH內文一"/>
    <w:basedOn w:val="a"/>
    <w:rsid w:val="00C27E4B"/>
    <w:pPr>
      <w:tabs>
        <w:tab w:val="left" w:pos="480"/>
      </w:tabs>
      <w:ind w:leftChars="200" w:left="200"/>
    </w:pPr>
    <w:rPr>
      <w:szCs w:val="20"/>
    </w:rPr>
  </w:style>
  <w:style w:type="character" w:styleId="a9">
    <w:name w:val="Hyperlink"/>
    <w:uiPriority w:val="99"/>
    <w:unhideWhenUsed/>
    <w:rsid w:val="00AC21DA"/>
    <w:rPr>
      <w:color w:val="0000FF"/>
      <w:u w:val="single"/>
    </w:rPr>
  </w:style>
  <w:style w:type="paragraph" w:styleId="Web">
    <w:name w:val="Normal (Web)"/>
    <w:basedOn w:val="a"/>
    <w:uiPriority w:val="99"/>
    <w:semiHidden/>
    <w:unhideWhenUsed/>
    <w:rsid w:val="007A45DD"/>
    <w:pPr>
      <w:spacing w:before="100" w:beforeAutospacing="1" w:after="100" w:afterAutospacing="1"/>
    </w:pPr>
    <w:rPr>
      <w:rFonts w:ascii="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gov.tw/downloadfile.aspx?fid=0E1E07FABEB66C3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42193-0AC5-446E-A074-387849C4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2020-10-07T07:46:00Z</dcterms:created>
  <dcterms:modified xsi:type="dcterms:W3CDTF">2020-10-07T07:46:00Z</dcterms:modified>
</cp:coreProperties>
</file>