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DA" w:rsidRPr="0046295E" w:rsidRDefault="002B2E7B" w:rsidP="0046295E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  <w:r w:rsidRPr="0046295E">
        <w:rPr>
          <w:rFonts w:ascii="Century Gothic" w:eastAsia="微軟正黑體" w:hAnsi="Century Gothic"/>
          <w:b/>
          <w:color w:val="000000"/>
          <w:sz w:val="32"/>
          <w:szCs w:val="32"/>
        </w:rPr>
        <w:t>生物安全會</w:t>
      </w:r>
      <w:r w:rsidR="00C525BB" w:rsidRPr="0046295E">
        <w:rPr>
          <w:rFonts w:ascii="Century Gothic" w:eastAsia="微軟正黑體" w:hAnsi="Century Gothic"/>
          <w:b/>
          <w:color w:val="000000"/>
          <w:sz w:val="32"/>
          <w:szCs w:val="32"/>
        </w:rPr>
        <w:t>成員</w:t>
      </w:r>
      <w:r w:rsidR="00AC0D52" w:rsidRPr="0046295E">
        <w:rPr>
          <w:rFonts w:ascii="Century Gothic" w:eastAsia="微軟正黑體" w:hAnsi="Century Gothic"/>
          <w:b/>
          <w:color w:val="000000"/>
          <w:sz w:val="32"/>
          <w:szCs w:val="32"/>
        </w:rPr>
        <w:t>工作職掌</w:t>
      </w:r>
    </w:p>
    <w:p w:rsidR="0046295E" w:rsidRPr="0046295E" w:rsidRDefault="0046295E" w:rsidP="0046295E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</w:p>
    <w:p w:rsidR="0093337A" w:rsidRPr="0046295E" w:rsidRDefault="00295E3C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rightChars="58" w:right="139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295E3C" w:rsidRPr="0046295E" w:rsidRDefault="00AC0D52" w:rsidP="0046295E">
      <w:pPr>
        <w:autoSpaceDE w:val="0"/>
        <w:autoSpaceDN w:val="0"/>
        <w:spacing w:line="440" w:lineRule="exact"/>
        <w:ind w:leftChars="118" w:left="283"/>
        <w:rPr>
          <w:rFonts w:ascii="Century Gothic" w:eastAsia="微軟正黑體" w:hAnsi="Century Gothic"/>
        </w:rPr>
      </w:pPr>
      <w:r w:rsidRPr="0046295E">
        <w:rPr>
          <w:rFonts w:ascii="Century Gothic" w:eastAsia="微軟正黑體" w:hAnsi="Century Gothic"/>
          <w:color w:val="000000" w:themeColor="text1"/>
        </w:rPr>
        <w:t>依據彰化基督教醫院</w:t>
      </w:r>
      <w:r w:rsidR="0016005B" w:rsidRPr="0046295E">
        <w:rPr>
          <w:rFonts w:ascii="Century Gothic" w:eastAsia="微軟正黑體" w:hAnsi="Century Gothic"/>
          <w:color w:val="000000" w:themeColor="text1"/>
        </w:rPr>
        <w:t>S49</w:t>
      </w:r>
      <w:r w:rsidR="0016005B" w:rsidRPr="0046295E">
        <w:rPr>
          <w:rFonts w:ascii="Century Gothic" w:eastAsia="微軟正黑體" w:hAnsi="Century Gothic"/>
          <w:color w:val="000000" w:themeColor="text1"/>
        </w:rPr>
        <w:t>生物安全會組</w:t>
      </w:r>
      <w:r w:rsidR="0016005B">
        <w:rPr>
          <w:rFonts w:ascii="Century Gothic" w:eastAsia="微軟正黑體" w:hAnsi="Century Gothic"/>
          <w:color w:val="000000" w:themeColor="text1"/>
        </w:rPr>
        <w:t>織</w:t>
      </w:r>
      <w:r w:rsidR="0016005B">
        <w:rPr>
          <w:rFonts w:ascii="Century Gothic" w:eastAsia="微軟正黑體" w:hAnsi="Century Gothic" w:hint="eastAsia"/>
          <w:color w:val="000000" w:themeColor="text1"/>
        </w:rPr>
        <w:t>條</w:t>
      </w:r>
      <w:r w:rsidR="0016005B" w:rsidRPr="0046295E">
        <w:rPr>
          <w:rFonts w:ascii="Century Gothic" w:eastAsia="微軟正黑體" w:hAnsi="Century Gothic"/>
          <w:color w:val="000000" w:themeColor="text1"/>
        </w:rPr>
        <w:t>例</w:t>
      </w:r>
      <w:r w:rsidRPr="0046295E">
        <w:rPr>
          <w:rFonts w:ascii="Century Gothic" w:eastAsia="微軟正黑體" w:hAnsi="Century Gothic"/>
          <w:color w:val="000000" w:themeColor="text1"/>
        </w:rPr>
        <w:t>及</w:t>
      </w:r>
      <w:r w:rsidR="0016005B" w:rsidRPr="0046295E">
        <w:rPr>
          <w:rFonts w:ascii="Century Gothic" w:eastAsia="微軟正黑體" w:hAnsi="Century Gothic"/>
          <w:color w:val="000000" w:themeColor="text1"/>
        </w:rPr>
        <w:t>實驗室生物風險管</w:t>
      </w:r>
      <w:r w:rsidR="0016005B" w:rsidRPr="00114992">
        <w:rPr>
          <w:rFonts w:ascii="Century Gothic" w:eastAsia="微軟正黑體" w:hAnsi="Century Gothic"/>
        </w:rPr>
        <w:t>理</w:t>
      </w:r>
      <w:r w:rsidR="00705313" w:rsidRPr="00114992">
        <w:rPr>
          <w:rFonts w:ascii="Century Gothic" w:eastAsia="微軟正黑體" w:hAnsi="Century Gothic" w:hint="eastAsia"/>
        </w:rPr>
        <w:t>規範及實施指引</w:t>
      </w:r>
      <w:r w:rsidRPr="0046295E">
        <w:rPr>
          <w:rFonts w:ascii="Century Gothic" w:eastAsia="微軟正黑體" w:hAnsi="Century Gothic"/>
          <w:color w:val="000000" w:themeColor="text1"/>
        </w:rPr>
        <w:t>制定生物安全會組織成員之工作</w:t>
      </w:r>
      <w:r w:rsidR="00894072" w:rsidRPr="0046295E">
        <w:rPr>
          <w:rFonts w:ascii="Century Gothic" w:eastAsia="微軟正黑體" w:hAnsi="Century Gothic"/>
          <w:color w:val="000000" w:themeColor="text1"/>
        </w:rPr>
        <w:t>職掌</w:t>
      </w:r>
      <w:r w:rsidRPr="0046295E">
        <w:rPr>
          <w:rFonts w:ascii="Century Gothic" w:eastAsia="微軟正黑體" w:hAnsi="Century Gothic"/>
          <w:color w:val="000000" w:themeColor="text1"/>
        </w:rPr>
        <w:t>，以利生物安全風險管理之執行與推動</w:t>
      </w:r>
      <w:r w:rsidR="00AA2E24"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295E3C" w:rsidRPr="0046295E" w:rsidRDefault="00295E3C" w:rsidP="0046295E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95E3C" w:rsidRPr="0046295E" w:rsidRDefault="00295E3C" w:rsidP="0046295E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適用範圍：</w:t>
      </w:r>
      <w:r w:rsidR="00894072" w:rsidRPr="0046295E">
        <w:rPr>
          <w:rFonts w:ascii="Century Gothic" w:eastAsia="微軟正黑體" w:hAnsi="Century Gothic"/>
          <w:color w:val="000000" w:themeColor="text1"/>
        </w:rPr>
        <w:t>生</w:t>
      </w:r>
      <w:r w:rsidR="00AC0D52" w:rsidRPr="0046295E">
        <w:rPr>
          <w:rFonts w:ascii="Century Gothic" w:eastAsia="微軟正黑體" w:hAnsi="Century Gothic"/>
          <w:color w:val="000000" w:themeColor="text1"/>
        </w:rPr>
        <w:t>物</w:t>
      </w:r>
      <w:r w:rsidR="00894072" w:rsidRPr="0046295E">
        <w:rPr>
          <w:rFonts w:ascii="Century Gothic" w:eastAsia="微軟正黑體" w:hAnsi="Century Gothic"/>
          <w:color w:val="000000" w:themeColor="text1"/>
        </w:rPr>
        <w:t>安</w:t>
      </w:r>
      <w:r w:rsidR="00AC0D52" w:rsidRPr="0046295E">
        <w:rPr>
          <w:rFonts w:ascii="Century Gothic" w:eastAsia="微軟正黑體" w:hAnsi="Century Gothic"/>
          <w:color w:val="000000" w:themeColor="text1"/>
        </w:rPr>
        <w:t>全</w:t>
      </w:r>
      <w:r w:rsidR="00894072" w:rsidRPr="0046295E">
        <w:rPr>
          <w:rFonts w:ascii="Century Gothic" w:eastAsia="微軟正黑體" w:hAnsi="Century Gothic"/>
          <w:color w:val="000000" w:themeColor="text1"/>
        </w:rPr>
        <w:t>會</w:t>
      </w:r>
      <w:r w:rsidR="00AC0D52" w:rsidRPr="0046295E">
        <w:rPr>
          <w:rFonts w:ascii="Century Gothic" w:eastAsia="微軟正黑體" w:hAnsi="Century Gothic"/>
          <w:color w:val="000000" w:themeColor="text1"/>
        </w:rPr>
        <w:t>組織</w:t>
      </w:r>
      <w:r w:rsidR="00FC1B67" w:rsidRPr="0046295E">
        <w:rPr>
          <w:rFonts w:ascii="Century Gothic" w:eastAsia="微軟正黑體" w:hAnsi="Century Gothic"/>
          <w:color w:val="000000" w:themeColor="text1"/>
        </w:rPr>
        <w:t>之所有</w:t>
      </w:r>
      <w:r w:rsidR="00AC0D52" w:rsidRPr="0046295E">
        <w:rPr>
          <w:rFonts w:ascii="Century Gothic" w:eastAsia="微軟正黑體" w:hAnsi="Century Gothic"/>
          <w:color w:val="000000" w:themeColor="text1"/>
        </w:rPr>
        <w:t>成員</w:t>
      </w:r>
    </w:p>
    <w:p w:rsidR="00295E3C" w:rsidRPr="0046295E" w:rsidRDefault="00295E3C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定義</w:t>
      </w:r>
    </w:p>
    <w:p w:rsidR="00685854" w:rsidRDefault="00AC0D52" w:rsidP="0046295E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生物安全會</w:t>
      </w:r>
      <w:r w:rsidR="00685854">
        <w:rPr>
          <w:rFonts w:ascii="Century Gothic" w:eastAsia="微軟正黑體" w:hAnsi="Century Gothic" w:hint="eastAsia"/>
          <w:b/>
          <w:color w:val="000000" w:themeColor="text1"/>
        </w:rPr>
        <w:t>組成人員</w:t>
      </w:r>
      <w:r w:rsidRPr="0046295E">
        <w:rPr>
          <w:rFonts w:ascii="Century Gothic" w:eastAsia="微軟正黑體" w:hAnsi="Century Gothic"/>
          <w:b/>
          <w:color w:val="000000" w:themeColor="text1"/>
        </w:rPr>
        <w:t xml:space="preserve">: </w:t>
      </w:r>
    </w:p>
    <w:p w:rsidR="00685854" w:rsidRPr="00527B8C" w:rsidRDefault="00685854" w:rsidP="00527B8C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527B8C">
        <w:rPr>
          <w:rFonts w:ascii="Century Gothic" w:eastAsia="微軟正黑體" w:hAnsi="Century Gothic" w:hint="eastAsia"/>
        </w:rPr>
        <w:t>設置單位首長或副首長</w:t>
      </w:r>
    </w:p>
    <w:p w:rsidR="00685854" w:rsidRPr="00527B8C" w:rsidRDefault="00685854" w:rsidP="00527B8C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527B8C">
        <w:rPr>
          <w:rFonts w:ascii="Century Gothic" w:eastAsia="微軟正黑體" w:hAnsi="Century Gothic" w:hint="eastAsia"/>
        </w:rPr>
        <w:t>實驗室、保存場所主管</w:t>
      </w:r>
    </w:p>
    <w:p w:rsidR="00A655DA" w:rsidRPr="00685854" w:rsidRDefault="00685854" w:rsidP="00527B8C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527B8C">
        <w:rPr>
          <w:rFonts w:ascii="Century Gothic" w:eastAsia="微軟正黑體" w:hAnsi="Century Gothic" w:hint="eastAsia"/>
        </w:rPr>
        <w:t>實驗室、保存場所之管理人員、</w:t>
      </w:r>
      <w:r w:rsidR="00705313">
        <w:rPr>
          <w:rFonts w:ascii="Century Gothic" w:eastAsia="微軟正黑體" w:hAnsi="Century Gothic" w:hint="eastAsia"/>
        </w:rPr>
        <w:t>設施設備</w:t>
      </w:r>
      <w:r w:rsidRPr="00527B8C">
        <w:rPr>
          <w:rFonts w:ascii="Century Gothic" w:eastAsia="微軟正黑體" w:hAnsi="Century Gothic" w:hint="eastAsia"/>
        </w:rPr>
        <w:t>技術人員或其他具備專業知識人員</w:t>
      </w:r>
    </w:p>
    <w:p w:rsidR="00116CD9" w:rsidRPr="0046295E" w:rsidRDefault="00116CD9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權責</w:t>
      </w:r>
    </w:p>
    <w:p w:rsidR="00EA35BE" w:rsidRPr="0046295E" w:rsidRDefault="00EA35BE" w:rsidP="0046295E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EA35BE" w:rsidRPr="0046295E" w:rsidRDefault="00EA35BE" w:rsidP="0046295E">
      <w:pPr>
        <w:widowControl w:val="0"/>
        <w:spacing w:line="440" w:lineRule="exact"/>
        <w:ind w:leftChars="295" w:left="708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本規範由生物安全會不定期修訂與公告發行，至少每兩年應審查一次。</w:t>
      </w:r>
    </w:p>
    <w:p w:rsidR="006C79CB" w:rsidRPr="0046295E" w:rsidRDefault="00EA35BE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法規與參考文獻</w:t>
      </w:r>
    </w:p>
    <w:p w:rsidR="00EA35BE" w:rsidRPr="0046295E" w:rsidRDefault="00EA35BE" w:rsidP="0046295E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46295E" w:rsidRDefault="00EA35BE" w:rsidP="0016005B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46295E" w:rsidRPr="00705313" w:rsidRDefault="00EA35BE" w:rsidP="00705313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46295E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46295E" w:rsidRDefault="00705313" w:rsidP="0016005B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bCs/>
          <w:color w:val="000000" w:themeColor="text1"/>
        </w:rPr>
        <w:t>持有、保</w:t>
      </w:r>
      <w:r w:rsidRPr="00287AB6">
        <w:rPr>
          <w:rFonts w:ascii="Century Gothic" w:eastAsia="微軟正黑體" w:hAnsi="Century Gothic"/>
          <w:bCs/>
        </w:rPr>
        <w:t>存</w:t>
      </w:r>
      <w:r w:rsidRPr="00287AB6">
        <w:rPr>
          <w:rFonts w:ascii="Century Gothic" w:eastAsia="微軟正黑體" w:hAnsi="Century Gothic" w:hint="eastAsia"/>
          <w:bCs/>
        </w:rPr>
        <w:t>、使用</w:t>
      </w:r>
      <w:r w:rsidRPr="00287AB6">
        <w:rPr>
          <w:rFonts w:ascii="Century Gothic" w:eastAsia="微軟正黑體" w:hAnsi="Century Gothic"/>
          <w:bCs/>
        </w:rPr>
        <w:t>或</w:t>
      </w:r>
      <w:r w:rsidRPr="00910D83">
        <w:rPr>
          <w:rFonts w:ascii="Century Gothic" w:eastAsia="微軟正黑體" w:hAnsi="Century Gothic"/>
          <w:bCs/>
          <w:color w:val="000000" w:themeColor="text1"/>
        </w:rPr>
        <w:t>處分感染性生物材料管理規定</w:t>
      </w:r>
    </w:p>
    <w:p w:rsidR="00EB6AD7" w:rsidRPr="00705313" w:rsidRDefault="00EA35BE" w:rsidP="00705313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</w:rPr>
        <w:t>實驗室生物安全管理法規及行政指導彙編</w:t>
      </w:r>
      <w:hyperlink r:id="rId9" w:tgtFrame="_blank" w:history="1"/>
    </w:p>
    <w:p w:rsidR="00EA35BE" w:rsidRPr="0046295E" w:rsidRDefault="00EA35BE" w:rsidP="0046295E">
      <w:pPr>
        <w:widowControl w:val="0"/>
        <w:numPr>
          <w:ilvl w:val="1"/>
          <w:numId w:val="5"/>
        </w:numPr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</w:rPr>
        <w:t>參考文獻</w:t>
      </w:r>
    </w:p>
    <w:p w:rsidR="0046295E" w:rsidRPr="00705313" w:rsidRDefault="00552910" w:rsidP="00705313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hyperlink r:id="rId10" w:tgtFrame="_blank" w:tooltip="實驗室生物保全管理規範" w:history="1">
        <w:r w:rsidR="00EA35BE" w:rsidRPr="0046295E">
          <w:rPr>
            <w:rFonts w:ascii="Century Gothic" w:eastAsia="微軟正黑體" w:hAnsi="Century Gothic"/>
            <w:bCs/>
            <w:color w:val="000000" w:themeColor="text1"/>
          </w:rPr>
          <w:t>實驗室生物保全管理規範</w:t>
        </w:r>
      </w:hyperlink>
    </w:p>
    <w:p w:rsidR="0046295E" w:rsidRPr="00114992" w:rsidRDefault="00705313" w:rsidP="0016005B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</w:rPr>
      </w:pPr>
      <w:r w:rsidRPr="00114992">
        <w:rPr>
          <w:rFonts w:ascii="Century Gothic" w:eastAsia="微軟正黑體" w:hAnsi="Century Gothic"/>
        </w:rPr>
        <w:t>實驗室生物風險管理</w:t>
      </w:r>
      <w:r w:rsidRPr="00114992">
        <w:rPr>
          <w:rFonts w:ascii="Century Gothic" w:eastAsia="微軟正黑體" w:hAnsi="Century Gothic" w:hint="eastAsia"/>
        </w:rPr>
        <w:t>規範及實施指引</w:t>
      </w:r>
    </w:p>
    <w:p w:rsidR="00EB6AD7" w:rsidRPr="0046295E" w:rsidRDefault="00705313" w:rsidP="0016005B">
      <w:pPr>
        <w:widowControl w:val="0"/>
        <w:numPr>
          <w:ilvl w:val="2"/>
          <w:numId w:val="5"/>
        </w:numPr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287AB6">
        <w:rPr>
          <w:rFonts w:ascii="Century Gothic" w:eastAsia="微軟正黑體" w:hAnsi="Century Gothic"/>
          <w:bCs/>
        </w:rPr>
        <w:t>20</w:t>
      </w:r>
      <w:r w:rsidRPr="00287AB6">
        <w:rPr>
          <w:rFonts w:ascii="Century Gothic" w:eastAsia="微軟正黑體" w:hAnsi="Century Gothic" w:hint="eastAsia"/>
          <w:bCs/>
        </w:rPr>
        <w:t>19-2020</w:t>
      </w:r>
      <w:r w:rsidRPr="00287AB6">
        <w:rPr>
          <w:rFonts w:ascii="Century Gothic" w:eastAsia="微軟正黑體" w:hAnsi="Century Gothic" w:hint="eastAsia"/>
          <w:bCs/>
        </w:rPr>
        <w:t>年</w:t>
      </w:r>
      <w:r w:rsidRPr="00287AB6">
        <w:rPr>
          <w:rFonts w:ascii="Century Gothic" w:eastAsia="微軟正黑體" w:hAnsi="Century Gothic"/>
          <w:bCs/>
        </w:rPr>
        <w:t>感染性物</w:t>
      </w:r>
      <w:r w:rsidRPr="00CA224F">
        <w:rPr>
          <w:rFonts w:ascii="Century Gothic" w:eastAsia="微軟正黑體" w:hAnsi="Century Gothic"/>
          <w:bCs/>
          <w:color w:val="000000" w:themeColor="text1"/>
        </w:rPr>
        <w:t>質運輸規範指引</w:t>
      </w:r>
    </w:p>
    <w:p w:rsidR="006C79CB" w:rsidRPr="0046295E" w:rsidRDefault="006C79CB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 w:cs="Arial"/>
          <w:b/>
          <w:color w:val="000000" w:themeColor="text1"/>
        </w:rPr>
      </w:pPr>
      <w:r w:rsidRPr="0046295E">
        <w:rPr>
          <w:rFonts w:ascii="Century Gothic" w:eastAsia="微軟正黑體" w:hAnsi="Century Gothic" w:cs="Arial"/>
          <w:b/>
          <w:color w:val="000000" w:themeColor="text1"/>
        </w:rPr>
        <w:t>政策</w:t>
      </w:r>
    </w:p>
    <w:p w:rsidR="00526363" w:rsidRPr="0046295E" w:rsidRDefault="00705313" w:rsidP="0046295E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8F568A">
        <w:rPr>
          <w:rFonts w:ascii="Century Gothic" w:eastAsia="微軟正黑體" w:hAnsi="Century Gothic"/>
          <w:b/>
          <w:color w:val="000000"/>
        </w:rPr>
        <w:t>生物安全會組織章程</w:t>
      </w:r>
    </w:p>
    <w:p w:rsidR="00705313" w:rsidRPr="00287AB6" w:rsidRDefault="00705313" w:rsidP="00705313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287AB6">
        <w:rPr>
          <w:rFonts w:ascii="Century Gothic" w:eastAsia="微軟正黑體" w:hAnsi="Century Gothic" w:hint="eastAsia"/>
          <w:b/>
        </w:rPr>
        <w:t>實驗室生物風險管理規範</w:t>
      </w:r>
    </w:p>
    <w:p w:rsidR="007D6828" w:rsidRPr="007D6828" w:rsidRDefault="00705313" w:rsidP="00705313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287AB6">
        <w:rPr>
          <w:rFonts w:ascii="Century Gothic" w:eastAsia="微軟正黑體" w:hAnsi="Century Gothic" w:hint="eastAsia"/>
          <w:b/>
        </w:rPr>
        <w:t>生物安全政策</w:t>
      </w:r>
    </w:p>
    <w:p w:rsidR="00255C95" w:rsidRPr="0046295E" w:rsidRDefault="006413C7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內容</w:t>
      </w:r>
      <w:r w:rsidR="00526363" w:rsidRPr="0046295E">
        <w:rPr>
          <w:rFonts w:ascii="Century Gothic" w:eastAsia="微軟正黑體" w:hAnsi="Century Gothic"/>
          <w:b/>
          <w:color w:val="000000" w:themeColor="text1"/>
        </w:rPr>
        <w:t xml:space="preserve"> (</w:t>
      </w:r>
      <w:r w:rsidR="00526363" w:rsidRPr="0046295E">
        <w:rPr>
          <w:rFonts w:ascii="Century Gothic" w:eastAsia="微軟正黑體" w:hAnsi="Century Gothic"/>
          <w:b/>
          <w:color w:val="000000" w:themeColor="text1"/>
        </w:rPr>
        <w:t>工作職掌</w:t>
      </w:r>
      <w:r w:rsidR="00526363" w:rsidRPr="0046295E">
        <w:rPr>
          <w:rFonts w:ascii="Century Gothic" w:eastAsia="微軟正黑體" w:hAnsi="Century Gothic"/>
          <w:b/>
          <w:color w:val="000000" w:themeColor="text1"/>
        </w:rPr>
        <w:t>)</w:t>
      </w:r>
    </w:p>
    <w:p w:rsidR="00526363" w:rsidRPr="0046295E" w:rsidRDefault="00526363" w:rsidP="0046295E">
      <w:pPr>
        <w:numPr>
          <w:ilvl w:val="1"/>
          <w:numId w:val="5"/>
        </w:numPr>
        <w:tabs>
          <w:tab w:val="left" w:pos="993"/>
        </w:tabs>
        <w:autoSpaceDE w:val="0"/>
        <w:autoSpaceDN w:val="0"/>
        <w:spacing w:line="440" w:lineRule="exact"/>
        <w:ind w:left="709" w:hanging="425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lastRenderedPageBreak/>
        <w:t>主任委員</w:t>
      </w:r>
    </w:p>
    <w:p w:rsidR="0046295E" w:rsidRDefault="00653E3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生物安全會最高主管，</w:t>
      </w:r>
      <w:r w:rsidR="00526363" w:rsidRPr="0046295E">
        <w:rPr>
          <w:rFonts w:ascii="Century Gothic" w:eastAsia="微軟正黑體" w:hAnsi="Century Gothic"/>
          <w:color w:val="000000" w:themeColor="text1"/>
        </w:rPr>
        <w:t>負責召開與主持生物安全會會議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653E3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督導生物安全會組織成員執行</w:t>
      </w:r>
      <w:r w:rsidR="00BA7752" w:rsidRPr="0046295E">
        <w:rPr>
          <w:rFonts w:ascii="Century Gothic" w:eastAsia="微軟正黑體" w:hAnsi="Century Gothic"/>
          <w:color w:val="000000" w:themeColor="text1"/>
        </w:rPr>
        <w:t>生物安全業務。</w:t>
      </w:r>
    </w:p>
    <w:p w:rsidR="0046295E" w:rsidRDefault="00E02FB1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指派或核定生物安全風險管理業務之審查或查核委員</w:t>
      </w:r>
      <w:r w:rsidR="0074779A" w:rsidRPr="0046295E">
        <w:rPr>
          <w:rFonts w:ascii="Century Gothic" w:eastAsia="微軟正黑體" w:hAnsi="Century Gothic"/>
          <w:color w:val="000000" w:themeColor="text1"/>
        </w:rPr>
        <w:t>(BS-T-012)</w:t>
      </w:r>
      <w:r w:rsidR="00653E36"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653E36" w:rsidRPr="0046295E" w:rsidRDefault="00E02FB1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基於生物安全風險管理</w:t>
      </w:r>
      <w:r w:rsidR="00507593" w:rsidRPr="0046295E">
        <w:rPr>
          <w:rFonts w:ascii="Century Gothic" w:eastAsia="微軟正黑體" w:hAnsi="Century Gothic"/>
          <w:color w:val="000000" w:themeColor="text1"/>
        </w:rPr>
        <w:t>審查</w:t>
      </w:r>
      <w:r w:rsidRPr="0046295E">
        <w:rPr>
          <w:rFonts w:ascii="Century Gothic" w:eastAsia="微軟正黑體" w:hAnsi="Century Gothic"/>
          <w:color w:val="000000" w:themeColor="text1"/>
        </w:rPr>
        <w:t>意見</w:t>
      </w:r>
      <w:r w:rsidR="0016005B">
        <w:rPr>
          <w:rFonts w:ascii="Century Gothic" w:eastAsia="微軟正黑體" w:hAnsi="Century Gothic" w:hint="eastAsia"/>
          <w:color w:val="000000" w:themeColor="text1"/>
        </w:rPr>
        <w:t>，</w:t>
      </w:r>
      <w:r w:rsidR="00653E36" w:rsidRPr="0046295E">
        <w:rPr>
          <w:rFonts w:ascii="Century Gothic" w:eastAsia="微軟正黑體" w:hAnsi="Century Gothic"/>
          <w:color w:val="000000" w:themeColor="text1"/>
        </w:rPr>
        <w:t>核定</w:t>
      </w:r>
      <w:r w:rsidR="00507593" w:rsidRPr="0046295E">
        <w:rPr>
          <w:rFonts w:ascii="Century Gothic" w:eastAsia="微軟正黑體" w:hAnsi="Century Gothic"/>
          <w:color w:val="000000" w:themeColor="text1"/>
        </w:rPr>
        <w:t>實驗室生物安全</w:t>
      </w:r>
      <w:r w:rsidR="000622C8">
        <w:rPr>
          <w:rFonts w:ascii="Century Gothic" w:eastAsia="微軟正黑體" w:hAnsi="Century Gothic" w:hint="eastAsia"/>
          <w:color w:val="000000" w:themeColor="text1"/>
        </w:rPr>
        <w:t>、生物保全之</w:t>
      </w:r>
      <w:r w:rsidR="00507593" w:rsidRPr="0046295E">
        <w:rPr>
          <w:rFonts w:ascii="Century Gothic" w:eastAsia="微軟正黑體" w:hAnsi="Century Gothic"/>
          <w:color w:val="000000" w:themeColor="text1"/>
        </w:rPr>
        <w:t>下列事項</w:t>
      </w:r>
      <w:r w:rsidR="00653E36" w:rsidRPr="0046295E">
        <w:rPr>
          <w:rFonts w:ascii="Century Gothic" w:eastAsia="微軟正黑體" w:hAnsi="Century Gothic"/>
          <w:color w:val="000000" w:themeColor="text1"/>
        </w:rPr>
        <w:t>:</w:t>
      </w:r>
    </w:p>
    <w:p w:rsidR="0046295E" w:rsidRDefault="00E02FB1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實驗室生物安全等級</w:t>
      </w:r>
      <w:r w:rsidR="00507593" w:rsidRPr="0046295E">
        <w:rPr>
          <w:rFonts w:ascii="Century Gothic" w:eastAsia="微軟正黑體" w:hAnsi="Century Gothic"/>
          <w:color w:val="000000" w:themeColor="text1"/>
        </w:rPr>
        <w:t>(BS-T-009)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653E36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實驗室</w:t>
      </w:r>
      <w:r w:rsidR="00507593" w:rsidRPr="0046295E">
        <w:rPr>
          <w:rFonts w:ascii="Century Gothic" w:eastAsia="微軟正黑體" w:hAnsi="Century Gothic"/>
          <w:color w:val="000000" w:themeColor="text1"/>
        </w:rPr>
        <w:t>新建</w:t>
      </w:r>
      <w:r w:rsidR="0074779A" w:rsidRPr="0046295E">
        <w:rPr>
          <w:rFonts w:ascii="Century Gothic" w:eastAsia="微軟正黑體" w:hAnsi="Century Gothic"/>
          <w:color w:val="000000" w:themeColor="text1"/>
        </w:rPr>
        <w:t>及</w:t>
      </w:r>
      <w:r w:rsidR="00507593" w:rsidRPr="0046295E">
        <w:rPr>
          <w:rFonts w:ascii="Century Gothic" w:eastAsia="微軟正黑體" w:hAnsi="Century Gothic"/>
          <w:color w:val="000000" w:themeColor="text1"/>
        </w:rPr>
        <w:t>擴建</w:t>
      </w:r>
      <w:r w:rsidR="0074779A" w:rsidRPr="0046295E">
        <w:rPr>
          <w:rFonts w:ascii="Century Gothic" w:eastAsia="微軟正黑體" w:hAnsi="Century Gothic"/>
          <w:color w:val="000000" w:themeColor="text1"/>
        </w:rPr>
        <w:t>計畫，啟用與</w:t>
      </w:r>
      <w:r w:rsidR="00507593" w:rsidRPr="0046295E">
        <w:rPr>
          <w:rFonts w:ascii="Century Gothic" w:eastAsia="微軟正黑體" w:hAnsi="Century Gothic"/>
          <w:color w:val="000000" w:themeColor="text1"/>
        </w:rPr>
        <w:t>停止運作</w:t>
      </w:r>
      <w:r w:rsidR="0074779A" w:rsidRPr="0046295E">
        <w:rPr>
          <w:rFonts w:ascii="Century Gothic" w:eastAsia="微軟正黑體" w:hAnsi="Century Gothic"/>
          <w:color w:val="000000" w:themeColor="text1"/>
        </w:rPr>
        <w:t>(BS-T-001)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161937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生物材料</w:t>
      </w:r>
      <w:r w:rsidR="00E02FB1" w:rsidRPr="0046295E">
        <w:rPr>
          <w:rFonts w:ascii="Century Gothic" w:eastAsia="微軟正黑體" w:hAnsi="Century Gothic"/>
          <w:color w:val="000000" w:themeColor="text1"/>
        </w:rPr>
        <w:t>實驗</w:t>
      </w:r>
      <w:r w:rsidR="0074779A" w:rsidRPr="0046295E">
        <w:rPr>
          <w:rFonts w:ascii="Century Gothic" w:eastAsia="微軟正黑體" w:hAnsi="Century Gothic"/>
          <w:color w:val="000000" w:themeColor="text1"/>
        </w:rPr>
        <w:t>審查</w:t>
      </w:r>
      <w:r w:rsidR="00E02FB1"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E02FB1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感染性生物材料異動</w:t>
      </w:r>
      <w:r w:rsidR="0074779A" w:rsidRPr="0046295E">
        <w:rPr>
          <w:rFonts w:ascii="Century Gothic" w:eastAsia="微軟正黑體" w:hAnsi="Century Gothic"/>
          <w:color w:val="000000" w:themeColor="text1"/>
        </w:rPr>
        <w:t>審查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114992" w:rsidRDefault="00114992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>
        <w:rPr>
          <w:rFonts w:ascii="Century Gothic" w:eastAsia="微軟正黑體" w:hAnsi="Century Gothic" w:hint="eastAsia"/>
          <w:color w:val="000000" w:themeColor="text1"/>
        </w:rPr>
        <w:t>基因重組實驗申請審核。</w:t>
      </w:r>
    </w:p>
    <w:p w:rsidR="0046295E" w:rsidRPr="0016005B" w:rsidRDefault="006D3E89" w:rsidP="00527B8C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16005B">
        <w:rPr>
          <w:rFonts w:ascii="Century Gothic" w:eastAsia="微軟正黑體" w:hAnsi="Century Gothic"/>
          <w:color w:val="000000" w:themeColor="text1"/>
        </w:rPr>
        <w:t>生物安全</w:t>
      </w:r>
      <w:r w:rsidR="00507593" w:rsidRPr="0016005B">
        <w:rPr>
          <w:rFonts w:ascii="Century Gothic" w:eastAsia="微軟正黑體" w:hAnsi="Century Gothic"/>
          <w:color w:val="000000" w:themeColor="text1"/>
        </w:rPr>
        <w:t>會</w:t>
      </w:r>
      <w:r w:rsidRPr="0016005B">
        <w:rPr>
          <w:rFonts w:ascii="Century Gothic" w:eastAsia="微軟正黑體" w:hAnsi="Century Gothic"/>
          <w:color w:val="000000" w:themeColor="text1"/>
        </w:rPr>
        <w:t>文件</w:t>
      </w:r>
      <w:r w:rsidR="000622C8" w:rsidRPr="0016005B">
        <w:rPr>
          <w:rFonts w:ascii="Century Gothic" w:eastAsia="微軟正黑體" w:hAnsi="Century Gothic" w:hint="eastAsia"/>
          <w:color w:val="000000" w:themeColor="text1"/>
        </w:rPr>
        <w:t>審查</w:t>
      </w:r>
      <w:r w:rsidR="00507593" w:rsidRPr="0016005B">
        <w:rPr>
          <w:rFonts w:ascii="Century Gothic" w:eastAsia="微軟正黑體" w:hAnsi="Century Gothic"/>
          <w:color w:val="000000" w:themeColor="text1"/>
        </w:rPr>
        <w:t>(BS-T-021)</w:t>
      </w:r>
      <w:r w:rsidR="00507593" w:rsidRPr="0016005B">
        <w:rPr>
          <w:rFonts w:ascii="Century Gothic" w:eastAsia="微軟正黑體" w:hAnsi="Century Gothic"/>
          <w:color w:val="000000" w:themeColor="text1"/>
        </w:rPr>
        <w:t>。</w:t>
      </w:r>
    </w:p>
    <w:p w:rsidR="00507593" w:rsidRPr="00114992" w:rsidRDefault="00507593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</w:rPr>
      </w:pPr>
      <w:r w:rsidRPr="0046295E">
        <w:rPr>
          <w:rFonts w:ascii="Century Gothic" w:eastAsia="微軟正黑體" w:hAnsi="Century Gothic"/>
          <w:color w:val="000000" w:themeColor="text1"/>
        </w:rPr>
        <w:t>各實驗室生物安全緊急</w:t>
      </w:r>
      <w:r w:rsidRPr="00114992">
        <w:rPr>
          <w:rFonts w:ascii="Century Gothic" w:eastAsia="微軟正黑體" w:hAnsi="Century Gothic"/>
        </w:rPr>
        <w:t>應變計畫</w:t>
      </w:r>
      <w:r w:rsidR="00705313" w:rsidRPr="00114992">
        <w:rPr>
          <w:rFonts w:ascii="Century Gothic" w:eastAsia="微軟正黑體" w:hAnsi="Century Gothic" w:hint="eastAsia"/>
        </w:rPr>
        <w:t>及生物安全相關文件</w:t>
      </w:r>
      <w:r w:rsidRPr="00114992">
        <w:rPr>
          <w:rFonts w:ascii="Century Gothic" w:eastAsia="微軟正黑體" w:hAnsi="Century Gothic"/>
        </w:rPr>
        <w:t>。</w:t>
      </w:r>
    </w:p>
    <w:p w:rsidR="0046295E" w:rsidRDefault="00507593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裁示實驗室生物安全意外事件通報單</w:t>
      </w:r>
      <w:r w:rsidRPr="0046295E">
        <w:rPr>
          <w:rFonts w:ascii="Century Gothic" w:eastAsia="微軟正黑體" w:hAnsi="Century Gothic"/>
          <w:color w:val="000000" w:themeColor="text1"/>
        </w:rPr>
        <w:t>(BS-T-019)</w:t>
      </w:r>
      <w:r w:rsidRPr="0046295E">
        <w:rPr>
          <w:rFonts w:ascii="Century Gothic" w:eastAsia="微軟正黑體" w:hAnsi="Century Gothic"/>
          <w:color w:val="000000" w:themeColor="text1"/>
        </w:rPr>
        <w:t>及生物安全事件反應單</w:t>
      </w:r>
      <w:r w:rsidR="000D4C05" w:rsidRPr="0046295E">
        <w:rPr>
          <w:rFonts w:ascii="Century Gothic" w:eastAsia="微軟正黑體" w:hAnsi="Century Gothic"/>
          <w:color w:val="000000" w:themeColor="text1"/>
        </w:rPr>
        <w:t>(BS-T-02</w:t>
      </w:r>
      <w:r w:rsidRPr="0046295E">
        <w:rPr>
          <w:rFonts w:ascii="Century Gothic" w:eastAsia="微軟正黑體" w:hAnsi="Century Gothic"/>
          <w:color w:val="000000" w:themeColor="text1"/>
        </w:rPr>
        <w:t>2)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遴聘</w:t>
      </w:r>
      <w:r w:rsidR="00653E36" w:rsidRPr="0046295E">
        <w:rPr>
          <w:rFonts w:ascii="Century Gothic" w:eastAsia="微軟正黑體" w:hAnsi="Century Gothic"/>
          <w:color w:val="000000" w:themeColor="text1"/>
        </w:rPr>
        <w:t>委員及生物安全管制員。</w:t>
      </w:r>
    </w:p>
    <w:p w:rsid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遴聘與</w:t>
      </w:r>
      <w:r w:rsidR="00653E36" w:rsidRPr="0046295E">
        <w:rPr>
          <w:rFonts w:ascii="Century Gothic" w:eastAsia="微軟正黑體" w:hAnsi="Century Gothic"/>
          <w:color w:val="000000" w:themeColor="text1"/>
        </w:rPr>
        <w:t>管理秘書職務。</w:t>
      </w:r>
    </w:p>
    <w:p w:rsid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遴聘生物安全風險管理顧問</w:t>
      </w:r>
    </w:p>
    <w:p w:rsidR="00653E36" w:rsidRPr="0046295E" w:rsidRDefault="00653E3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向最高管理階層</w:t>
      </w:r>
      <w:r w:rsidRPr="0046295E">
        <w:rPr>
          <w:rFonts w:ascii="Century Gothic" w:eastAsia="微軟正黑體" w:hAnsi="Century Gothic"/>
          <w:color w:val="000000" w:themeColor="text1"/>
        </w:rPr>
        <w:t>(</w:t>
      </w:r>
      <w:r w:rsidRPr="0046295E">
        <w:rPr>
          <w:rFonts w:ascii="Century Gothic" w:eastAsia="微軟正黑體" w:hAnsi="Century Gothic"/>
          <w:color w:val="000000" w:themeColor="text1"/>
        </w:rPr>
        <w:t>董事會</w:t>
      </w:r>
      <w:r w:rsidRPr="0046295E">
        <w:rPr>
          <w:rFonts w:ascii="Century Gothic" w:eastAsia="微軟正黑體" w:hAnsi="Century Gothic"/>
          <w:color w:val="000000" w:themeColor="text1"/>
        </w:rPr>
        <w:t>)</w:t>
      </w:r>
      <w:r w:rsidRPr="0046295E">
        <w:rPr>
          <w:rFonts w:ascii="Century Gothic" w:eastAsia="微軟正黑體" w:hAnsi="Century Gothic"/>
          <w:color w:val="000000" w:themeColor="text1"/>
        </w:rPr>
        <w:t>及資深管理階層</w:t>
      </w:r>
      <w:r w:rsidRPr="0046295E">
        <w:rPr>
          <w:rFonts w:ascii="Century Gothic" w:eastAsia="微軟正黑體" w:hAnsi="Century Gothic"/>
          <w:color w:val="000000" w:themeColor="text1"/>
        </w:rPr>
        <w:t>(</w:t>
      </w:r>
      <w:r w:rsidRPr="0046295E">
        <w:rPr>
          <w:rFonts w:ascii="Century Gothic" w:eastAsia="微軟正黑體" w:hAnsi="Century Gothic"/>
          <w:color w:val="000000" w:themeColor="text1"/>
        </w:rPr>
        <w:t>院長室</w:t>
      </w:r>
      <w:r w:rsidRPr="0046295E">
        <w:rPr>
          <w:rFonts w:ascii="Century Gothic" w:eastAsia="微軟正黑體" w:hAnsi="Century Gothic"/>
          <w:color w:val="000000" w:themeColor="text1"/>
        </w:rPr>
        <w:t>)</w:t>
      </w:r>
      <w:r w:rsidRPr="0046295E">
        <w:rPr>
          <w:rFonts w:ascii="Century Gothic" w:eastAsia="微軟正黑體" w:hAnsi="Century Gothic"/>
          <w:color w:val="000000" w:themeColor="text1"/>
        </w:rPr>
        <w:t>負責，並執行上級交辦任務。</w:t>
      </w:r>
    </w:p>
    <w:p w:rsidR="00526363" w:rsidRPr="0046295E" w:rsidRDefault="00526363" w:rsidP="0046295E">
      <w:pPr>
        <w:numPr>
          <w:ilvl w:val="1"/>
          <w:numId w:val="5"/>
        </w:numPr>
        <w:autoSpaceDE w:val="0"/>
        <w:autoSpaceDN w:val="0"/>
        <w:spacing w:line="440" w:lineRule="exact"/>
        <w:ind w:left="709" w:hanging="426"/>
        <w:rPr>
          <w:rFonts w:ascii="Century Gothic" w:eastAsia="微軟正黑體" w:hAnsi="Century Gothic"/>
          <w:b/>
          <w:color w:val="000000" w:themeColor="text1"/>
        </w:rPr>
      </w:pPr>
      <w:r w:rsidRPr="0046295E">
        <w:rPr>
          <w:rFonts w:ascii="Century Gothic" w:eastAsia="微軟正黑體" w:hAnsi="Century Gothic"/>
          <w:b/>
          <w:color w:val="000000" w:themeColor="text1"/>
        </w:rPr>
        <w:t>副主任委員</w:t>
      </w:r>
    </w:p>
    <w:p w:rsidR="0046295E" w:rsidRDefault="00653E3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主任委員之</w:t>
      </w:r>
      <w:r w:rsidR="00BA7752" w:rsidRPr="0046295E">
        <w:rPr>
          <w:rFonts w:ascii="Century Gothic" w:eastAsia="微軟正黑體" w:hAnsi="Century Gothic"/>
          <w:color w:val="000000" w:themeColor="text1"/>
        </w:rPr>
        <w:t>職務代理人。</w:t>
      </w:r>
    </w:p>
    <w:p w:rsidR="00BA7752" w:rsidRP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協助主任委員管理生物安全會相關業務。</w:t>
      </w:r>
    </w:p>
    <w:p w:rsidR="00526363" w:rsidRPr="0046295E" w:rsidRDefault="00526363" w:rsidP="0046295E">
      <w:pPr>
        <w:numPr>
          <w:ilvl w:val="1"/>
          <w:numId w:val="5"/>
        </w:numPr>
        <w:autoSpaceDE w:val="0"/>
        <w:autoSpaceDN w:val="0"/>
        <w:spacing w:line="440" w:lineRule="exact"/>
        <w:ind w:left="709" w:hanging="425"/>
        <w:rPr>
          <w:rFonts w:ascii="Century Gothic" w:eastAsia="微軟正黑體" w:hAnsi="Century Gothic" w:cs="Arial"/>
          <w:b/>
          <w:color w:val="000000" w:themeColor="text1"/>
        </w:rPr>
      </w:pPr>
      <w:r w:rsidRPr="0046295E">
        <w:rPr>
          <w:rFonts w:ascii="Century Gothic" w:eastAsia="微軟正黑體" w:hAnsi="Century Gothic" w:cs="Arial"/>
          <w:b/>
          <w:color w:val="000000" w:themeColor="text1"/>
        </w:rPr>
        <w:t>委員</w:t>
      </w:r>
    </w:p>
    <w:p w:rsid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出席生物安全會</w:t>
      </w:r>
      <w:r w:rsidR="00B6760D"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BA7752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接受主任委員委託</w:t>
      </w:r>
      <w:r w:rsidR="002075F5" w:rsidRPr="0046295E">
        <w:rPr>
          <w:rFonts w:ascii="Century Gothic" w:eastAsia="微軟正黑體" w:hAnsi="Century Gothic"/>
          <w:color w:val="000000" w:themeColor="text1"/>
        </w:rPr>
        <w:t>協助</w:t>
      </w:r>
      <w:r w:rsidRPr="0046295E">
        <w:rPr>
          <w:rFonts w:ascii="Century Gothic" w:eastAsia="微軟正黑體" w:hAnsi="Century Gothic"/>
          <w:color w:val="000000" w:themeColor="text1"/>
        </w:rPr>
        <w:t>執行與督導生物安全會相關業務。</w:t>
      </w:r>
    </w:p>
    <w:p w:rsidR="002075F5" w:rsidRP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提供個人專業意見供生物安全會參考。</w:t>
      </w:r>
    </w:p>
    <w:p w:rsidR="0046295E" w:rsidRDefault="00B6760D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計畫主持人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科學管理與實驗審查顧問。</w:t>
      </w:r>
    </w:p>
    <w:p w:rsidR="0046295E" w:rsidRDefault="00B6760D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實驗室負責人</w:t>
      </w:r>
      <w:r w:rsidR="00CF5A7E" w:rsidRPr="0046295E">
        <w:rPr>
          <w:rFonts w:ascii="Century Gothic" w:eastAsia="微軟正黑體" w:hAnsi="Century Gothic"/>
          <w:color w:val="000000" w:themeColor="text1"/>
        </w:rPr>
        <w:t>/</w:t>
      </w:r>
      <w:r w:rsidR="00CF5A7E" w:rsidRPr="0046295E">
        <w:rPr>
          <w:rFonts w:ascii="Century Gothic" w:eastAsia="微軟正黑體" w:hAnsi="Century Gothic"/>
          <w:color w:val="000000" w:themeColor="text1"/>
        </w:rPr>
        <w:t>代表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生物</w:t>
      </w:r>
      <w:r w:rsidR="00CF5A7E" w:rsidRPr="0046295E">
        <w:rPr>
          <w:rFonts w:ascii="Century Gothic" w:eastAsia="微軟正黑體" w:hAnsi="Century Gothic"/>
          <w:color w:val="000000" w:themeColor="text1"/>
        </w:rPr>
        <w:t>安全與</w:t>
      </w:r>
      <w:r w:rsidRPr="0046295E">
        <w:rPr>
          <w:rFonts w:ascii="Century Gothic" w:eastAsia="微軟正黑體" w:hAnsi="Century Gothic"/>
          <w:color w:val="000000" w:themeColor="text1"/>
        </w:rPr>
        <w:t>風險管理顧問。</w:t>
      </w:r>
    </w:p>
    <w:p w:rsidR="0046295E" w:rsidRDefault="006A5F6D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職業</w:t>
      </w:r>
      <w:r w:rsidR="00B6760D" w:rsidRPr="0046295E">
        <w:rPr>
          <w:rFonts w:ascii="Century Gothic" w:eastAsia="微軟正黑體" w:hAnsi="Century Gothic"/>
          <w:color w:val="000000" w:themeColor="text1"/>
        </w:rPr>
        <w:t>安全</w:t>
      </w:r>
      <w:r w:rsidRPr="0046295E">
        <w:rPr>
          <w:rFonts w:ascii="Century Gothic" w:eastAsia="微軟正黑體" w:hAnsi="Century Gothic"/>
          <w:color w:val="000000" w:themeColor="text1"/>
        </w:rPr>
        <w:t>衛生中心</w:t>
      </w:r>
      <w:r w:rsidR="00CF5A7E" w:rsidRPr="0046295E">
        <w:rPr>
          <w:rFonts w:ascii="Century Gothic" w:eastAsia="微軟正黑體" w:hAnsi="Century Gothic"/>
          <w:color w:val="000000" w:themeColor="text1"/>
        </w:rPr>
        <w:t>代表</w:t>
      </w:r>
      <w:r w:rsidR="00CF5A7E" w:rsidRPr="0046295E">
        <w:rPr>
          <w:rFonts w:ascii="Century Gothic" w:eastAsia="微軟正黑體" w:hAnsi="Century Gothic"/>
          <w:color w:val="000000" w:themeColor="text1"/>
        </w:rPr>
        <w:t>:</w:t>
      </w:r>
      <w:r w:rsidR="00B6760D" w:rsidRPr="0046295E">
        <w:rPr>
          <w:rFonts w:ascii="Century Gothic" w:eastAsia="微軟正黑體" w:hAnsi="Century Gothic"/>
          <w:color w:val="000000" w:themeColor="text1"/>
        </w:rPr>
        <w:t xml:space="preserve"> </w:t>
      </w:r>
      <w:r w:rsidR="001A6446" w:rsidRPr="00114992">
        <w:rPr>
          <w:rFonts w:ascii="Century Gothic" w:eastAsia="微軟正黑體" w:hAnsi="Century Gothic" w:hint="eastAsia"/>
        </w:rPr>
        <w:t>職業</w:t>
      </w:r>
      <w:r w:rsidR="00114992" w:rsidRPr="00114992">
        <w:rPr>
          <w:rFonts w:ascii="Century Gothic" w:eastAsia="微軟正黑體" w:hAnsi="Century Gothic" w:hint="eastAsia"/>
        </w:rPr>
        <w:t>安全</w:t>
      </w:r>
      <w:r w:rsidR="00CF5A7E" w:rsidRPr="00114992">
        <w:rPr>
          <w:rFonts w:ascii="Century Gothic" w:eastAsia="微軟正黑體" w:hAnsi="Century Gothic"/>
        </w:rPr>
        <w:t>衛生</w:t>
      </w:r>
      <w:r w:rsidR="00CF5A7E" w:rsidRPr="0046295E">
        <w:rPr>
          <w:rFonts w:ascii="Century Gothic" w:eastAsia="微軟正黑體" w:hAnsi="Century Gothic"/>
          <w:color w:val="000000" w:themeColor="text1"/>
        </w:rPr>
        <w:t>顧問。</w:t>
      </w:r>
    </w:p>
    <w:p w:rsidR="0046295E" w:rsidRDefault="00CF5A7E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醫療勤務部代表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廢棄物運送與銷毀顧問。</w:t>
      </w:r>
    </w:p>
    <w:p w:rsidR="0046295E" w:rsidRDefault="00CF5A7E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工務部代表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硬體設施與負壓空調顧問。</w:t>
      </w:r>
    </w:p>
    <w:p w:rsidR="0046295E" w:rsidRDefault="00CF5A7E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醫工部代表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生物安全櫃、高壓滅菌鍋與儀器維護顧問。</w:t>
      </w:r>
    </w:p>
    <w:p w:rsidR="00CF5A7E" w:rsidRPr="0046295E" w:rsidRDefault="00CF5A7E" w:rsidP="0046295E">
      <w:pPr>
        <w:numPr>
          <w:ilvl w:val="3"/>
          <w:numId w:val="5"/>
        </w:numPr>
        <w:autoSpaceDE w:val="0"/>
        <w:autoSpaceDN w:val="0"/>
        <w:spacing w:line="440" w:lineRule="exact"/>
        <w:ind w:left="2127" w:hanging="851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lastRenderedPageBreak/>
        <w:t>感染科醫師</w:t>
      </w:r>
      <w:r w:rsidRPr="0046295E">
        <w:rPr>
          <w:rFonts w:ascii="Century Gothic" w:eastAsia="微軟正黑體" w:hAnsi="Century Gothic"/>
          <w:color w:val="000000" w:themeColor="text1"/>
        </w:rPr>
        <w:t xml:space="preserve">: </w:t>
      </w:r>
      <w:r w:rsidRPr="0046295E">
        <w:rPr>
          <w:rFonts w:ascii="Century Gothic" w:eastAsia="微軟正黑體" w:hAnsi="Century Gothic"/>
          <w:color w:val="000000" w:themeColor="text1"/>
        </w:rPr>
        <w:t>感染控制顧問</w:t>
      </w:r>
      <w:r w:rsidR="0016005B">
        <w:rPr>
          <w:rFonts w:ascii="Century Gothic" w:eastAsia="微軟正黑體" w:hAnsi="Century Gothic" w:hint="eastAsia"/>
          <w:color w:val="000000" w:themeColor="text1"/>
        </w:rPr>
        <w:t>及生物安全事件之醫療諮詢與處理</w:t>
      </w:r>
      <w:r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526363" w:rsidRPr="0046295E" w:rsidRDefault="00526363" w:rsidP="0046295E">
      <w:pPr>
        <w:numPr>
          <w:ilvl w:val="1"/>
          <w:numId w:val="5"/>
        </w:numPr>
        <w:autoSpaceDE w:val="0"/>
        <w:autoSpaceDN w:val="0"/>
        <w:spacing w:line="440" w:lineRule="exact"/>
        <w:ind w:left="709" w:hanging="425"/>
        <w:rPr>
          <w:rFonts w:ascii="Century Gothic" w:eastAsia="微軟正黑體" w:hAnsi="Century Gothic" w:cs="Arial"/>
          <w:b/>
          <w:color w:val="000000" w:themeColor="text1"/>
        </w:rPr>
      </w:pPr>
      <w:r w:rsidRPr="0046295E">
        <w:rPr>
          <w:rFonts w:ascii="Century Gothic" w:eastAsia="微軟正黑體" w:hAnsi="Century Gothic" w:cs="Arial"/>
          <w:b/>
          <w:color w:val="000000" w:themeColor="text1"/>
        </w:rPr>
        <w:t>秘書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生物安全會行政專責人員，並擔任生物安全會業務窗口聯絡人。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在主任委員督導下負責管理行政會務。</w:t>
      </w:r>
    </w:p>
    <w:p w:rsidR="001A6446" w:rsidRPr="00114992" w:rsidRDefault="001A644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</w:rPr>
      </w:pPr>
      <w:r w:rsidRPr="00114992">
        <w:rPr>
          <w:rFonts w:ascii="Century Gothic" w:eastAsia="微軟正黑體" w:hAnsi="Century Gothic" w:hint="eastAsia"/>
        </w:rPr>
        <w:t>收受生安會相關申請文件。</w:t>
      </w:r>
    </w:p>
    <w:p w:rsidR="0046295E" w:rsidRDefault="00BE486F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修訂與</w:t>
      </w:r>
      <w:r w:rsidR="002075F5" w:rsidRPr="0046295E">
        <w:rPr>
          <w:rFonts w:ascii="Century Gothic" w:eastAsia="微軟正黑體" w:hAnsi="Century Gothic"/>
          <w:color w:val="000000" w:themeColor="text1"/>
        </w:rPr>
        <w:t>保管</w:t>
      </w:r>
      <w:r w:rsidRPr="0046295E">
        <w:rPr>
          <w:rFonts w:ascii="Century Gothic" w:eastAsia="微軟正黑體" w:hAnsi="Century Gothic"/>
          <w:color w:val="000000" w:themeColor="text1"/>
        </w:rPr>
        <w:t>生物安全會</w:t>
      </w:r>
      <w:r w:rsidR="002075F5" w:rsidRPr="0046295E">
        <w:rPr>
          <w:rFonts w:ascii="Century Gothic" w:eastAsia="微軟正黑體" w:hAnsi="Century Gothic"/>
          <w:color w:val="000000" w:themeColor="text1"/>
        </w:rPr>
        <w:t>文件與</w:t>
      </w:r>
      <w:r w:rsidRPr="0046295E">
        <w:rPr>
          <w:rFonts w:ascii="Century Gothic" w:eastAsia="微軟正黑體" w:hAnsi="Century Gothic"/>
          <w:color w:val="000000" w:themeColor="text1"/>
        </w:rPr>
        <w:t>相關</w:t>
      </w:r>
      <w:r w:rsidR="002075F5" w:rsidRPr="0046295E">
        <w:rPr>
          <w:rFonts w:ascii="Century Gothic" w:eastAsia="微軟正黑體" w:hAnsi="Century Gothic"/>
          <w:color w:val="000000" w:themeColor="text1"/>
        </w:rPr>
        <w:t>紀錄</w:t>
      </w:r>
      <w:r w:rsidR="002075F5" w:rsidRPr="0046295E">
        <w:rPr>
          <w:rFonts w:ascii="Century Gothic" w:eastAsia="微軟正黑體" w:hAnsi="Century Gothic"/>
          <w:color w:val="000000" w:themeColor="text1"/>
        </w:rPr>
        <w:t xml:space="preserve"> (</w:t>
      </w:r>
      <w:r w:rsidR="002075F5" w:rsidRPr="0046295E">
        <w:rPr>
          <w:rFonts w:ascii="Century Gothic" w:eastAsia="微軟正黑體" w:hAnsi="Century Gothic"/>
          <w:color w:val="000000" w:themeColor="text1"/>
        </w:rPr>
        <w:t>文件保管人</w:t>
      </w:r>
      <w:r w:rsidR="002075F5" w:rsidRPr="0046295E">
        <w:rPr>
          <w:rFonts w:ascii="Century Gothic" w:eastAsia="微軟正黑體" w:hAnsi="Century Gothic"/>
          <w:color w:val="000000" w:themeColor="text1"/>
        </w:rPr>
        <w:t>)</w:t>
      </w:r>
      <w:r w:rsidR="002075F5" w:rsidRPr="0046295E">
        <w:rPr>
          <w:rFonts w:ascii="Century Gothic" w:eastAsia="微軟正黑體" w:hAnsi="Century Gothic"/>
          <w:color w:val="000000" w:themeColor="text1"/>
        </w:rPr>
        <w:t>。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辦理生物安全教育訓練。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執行年度工作計畫。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生物安全會官網資訊維護人。</w:t>
      </w:r>
    </w:p>
    <w:p w:rsidR="002075F5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 w:rsidRPr="0046295E">
        <w:rPr>
          <w:rFonts w:ascii="Century Gothic" w:eastAsia="微軟正黑體" w:hAnsi="Century Gothic"/>
          <w:color w:val="000000" w:themeColor="text1"/>
        </w:rPr>
        <w:t>安排</w:t>
      </w:r>
      <w:r w:rsidR="00114992">
        <w:rPr>
          <w:rFonts w:ascii="Century Gothic" w:eastAsia="微軟正黑體" w:hAnsi="Century Gothic" w:hint="eastAsia"/>
          <w:color w:val="000000" w:themeColor="text1"/>
        </w:rPr>
        <w:t>實驗室</w:t>
      </w:r>
      <w:r w:rsidR="00114992">
        <w:rPr>
          <w:rFonts w:ascii="Century Gothic" w:eastAsia="微軟正黑體" w:hAnsi="Century Gothic" w:hint="eastAsia"/>
          <w:color w:val="000000" w:themeColor="text1"/>
        </w:rPr>
        <w:t>/</w:t>
      </w:r>
      <w:r w:rsidR="00114992">
        <w:rPr>
          <w:rFonts w:ascii="Century Gothic" w:eastAsia="微軟正黑體" w:hAnsi="Century Gothic" w:hint="eastAsia"/>
          <w:color w:val="000000" w:themeColor="text1"/>
        </w:rPr>
        <w:t>保存場所</w:t>
      </w:r>
      <w:r w:rsidRPr="0046295E">
        <w:rPr>
          <w:rFonts w:ascii="Century Gothic" w:eastAsia="微軟正黑體" w:hAnsi="Century Gothic"/>
          <w:color w:val="000000" w:themeColor="text1"/>
        </w:rPr>
        <w:t>生物安全稽核。</w:t>
      </w:r>
    </w:p>
    <w:p w:rsidR="000622C8" w:rsidRPr="0046295E" w:rsidRDefault="000622C8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/>
          <w:color w:val="000000" w:themeColor="text1"/>
        </w:rPr>
      </w:pPr>
      <w:r>
        <w:rPr>
          <w:rFonts w:ascii="Century Gothic" w:eastAsia="微軟正黑體" w:hAnsi="Century Gothic" w:hint="eastAsia"/>
          <w:color w:val="000000" w:themeColor="text1"/>
        </w:rPr>
        <w:t>CDC</w:t>
      </w:r>
      <w:r>
        <w:rPr>
          <w:rFonts w:ascii="Century Gothic" w:eastAsia="微軟正黑體" w:hAnsi="Century Gothic" w:hint="eastAsia"/>
          <w:color w:val="000000" w:themeColor="text1"/>
        </w:rPr>
        <w:t>實驗室生物安全管理資訊系統之設置單位管理人</w:t>
      </w:r>
    </w:p>
    <w:p w:rsidR="00526363" w:rsidRPr="0046295E" w:rsidRDefault="00526363" w:rsidP="0046295E">
      <w:pPr>
        <w:numPr>
          <w:ilvl w:val="1"/>
          <w:numId w:val="5"/>
        </w:numPr>
        <w:autoSpaceDE w:val="0"/>
        <w:autoSpaceDN w:val="0"/>
        <w:spacing w:line="440" w:lineRule="exact"/>
        <w:ind w:left="709" w:hanging="425"/>
        <w:rPr>
          <w:rFonts w:ascii="Century Gothic" w:eastAsia="微軟正黑體" w:hAnsi="Century Gothic" w:cs="Arial"/>
          <w:b/>
          <w:color w:val="000000" w:themeColor="text1"/>
        </w:rPr>
      </w:pPr>
      <w:r w:rsidRPr="0046295E">
        <w:rPr>
          <w:rFonts w:ascii="Century Gothic" w:eastAsia="微軟正黑體" w:hAnsi="Century Gothic" w:cs="Arial"/>
          <w:b/>
          <w:color w:val="000000" w:themeColor="text1"/>
        </w:rPr>
        <w:t>生物安全管制員</w:t>
      </w:r>
    </w:p>
    <w:p w:rsidR="0046295E" w:rsidRDefault="002075F5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協助</w:t>
      </w:r>
      <w:r w:rsidR="00B6760D" w:rsidRPr="0046295E">
        <w:rPr>
          <w:rFonts w:ascii="Century Gothic" w:eastAsia="微軟正黑體" w:hAnsi="Century Gothic" w:cs="Arial"/>
          <w:color w:val="000000" w:themeColor="text1"/>
        </w:rPr>
        <w:t>轄區</w:t>
      </w:r>
      <w:r w:rsidRPr="0046295E">
        <w:rPr>
          <w:rFonts w:ascii="Century Gothic" w:eastAsia="微軟正黑體" w:hAnsi="Century Gothic" w:cs="Arial"/>
          <w:color w:val="000000" w:themeColor="text1"/>
        </w:rPr>
        <w:t>實驗室負責人</w:t>
      </w:r>
      <w:r w:rsidR="00B6760D" w:rsidRPr="0046295E">
        <w:rPr>
          <w:rFonts w:ascii="Century Gothic" w:eastAsia="微軟正黑體" w:hAnsi="Century Gothic" w:cs="Arial"/>
          <w:color w:val="000000" w:themeColor="text1"/>
        </w:rPr>
        <w:t>督導實驗室生物安全業務。</w:t>
      </w:r>
    </w:p>
    <w:p w:rsidR="0046295E" w:rsidRDefault="00B6760D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接受主任委員指派執行生物安全會相關業務。</w:t>
      </w:r>
    </w:p>
    <w:p w:rsidR="001A6446" w:rsidRPr="00114992" w:rsidRDefault="001A6446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</w:rPr>
      </w:pPr>
      <w:r w:rsidRPr="00114992">
        <w:rPr>
          <w:rFonts w:ascii="Century Gothic" w:eastAsia="微軟正黑體" w:hAnsi="Century Gothic"/>
        </w:rPr>
        <w:t>修訂生物安全會文件</w:t>
      </w:r>
      <w:r w:rsidR="00114992">
        <w:rPr>
          <w:rFonts w:ascii="Century Gothic" w:eastAsia="微軟正黑體" w:hAnsi="Century Gothic" w:hint="eastAsia"/>
        </w:rPr>
        <w:t>。</w:t>
      </w:r>
    </w:p>
    <w:p w:rsidR="0046295E" w:rsidRDefault="00B6760D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建議生物安全教育訓練課題。</w:t>
      </w:r>
    </w:p>
    <w:p w:rsidR="0046295E" w:rsidRDefault="00B6760D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擔任生物安全教育訓練種子教官。</w:t>
      </w:r>
    </w:p>
    <w:p w:rsidR="0046295E" w:rsidRDefault="00B6760D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負責制訂緊急應變計畫與演習</w:t>
      </w:r>
      <w:r w:rsidR="0016005B">
        <w:rPr>
          <w:rFonts w:ascii="Century Gothic" w:eastAsia="微軟正黑體" w:hAnsi="Century Gothic" w:cs="Arial" w:hint="eastAsia"/>
          <w:color w:val="000000" w:themeColor="text1"/>
        </w:rPr>
        <w:t>之督導</w:t>
      </w:r>
      <w:r w:rsidRPr="0046295E">
        <w:rPr>
          <w:rFonts w:ascii="Century Gothic" w:eastAsia="微軟正黑體" w:hAnsi="Century Gothic" w:cs="Arial"/>
          <w:color w:val="000000" w:themeColor="text1"/>
        </w:rPr>
        <w:t>。</w:t>
      </w:r>
    </w:p>
    <w:p w:rsidR="00B6760D" w:rsidRPr="0046295E" w:rsidRDefault="00B6760D" w:rsidP="0016005B">
      <w:pPr>
        <w:numPr>
          <w:ilvl w:val="2"/>
          <w:numId w:val="5"/>
        </w:numPr>
        <w:autoSpaceDE w:val="0"/>
        <w:autoSpaceDN w:val="0"/>
        <w:spacing w:line="440" w:lineRule="exact"/>
        <w:ind w:hanging="709"/>
        <w:rPr>
          <w:rFonts w:ascii="Century Gothic" w:eastAsia="微軟正黑體" w:hAnsi="Century Gothic" w:cs="Arial"/>
          <w:color w:val="000000" w:themeColor="text1"/>
        </w:rPr>
      </w:pPr>
      <w:r w:rsidRPr="0046295E">
        <w:rPr>
          <w:rFonts w:ascii="Century Gothic" w:eastAsia="微軟正黑體" w:hAnsi="Century Gothic" w:cs="Arial"/>
          <w:color w:val="000000" w:themeColor="text1"/>
        </w:rPr>
        <w:t>負責擔任生物意外災害現場指揮官。</w:t>
      </w:r>
    </w:p>
    <w:p w:rsidR="0093337A" w:rsidRPr="000857DD" w:rsidRDefault="0093337A" w:rsidP="0093337A">
      <w:pPr>
        <w:autoSpaceDE w:val="0"/>
        <w:autoSpaceDN w:val="0"/>
        <w:ind w:left="568"/>
        <w:rPr>
          <w:rFonts w:ascii="Arial" w:eastAsiaTheme="minorEastAsia" w:hAnsi="Arial" w:cs="Arial"/>
          <w:b/>
        </w:rPr>
      </w:pPr>
    </w:p>
    <w:p w:rsidR="00E71B63" w:rsidRPr="0046295E" w:rsidRDefault="00E71B63" w:rsidP="0046295E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 w:cs="Arial"/>
          <w:b/>
        </w:rPr>
      </w:pPr>
      <w:r w:rsidRPr="0046295E">
        <w:rPr>
          <w:rFonts w:ascii="微軟正黑體" w:eastAsia="微軟正黑體" w:hAnsi="微軟正黑體" w:cs="Arial"/>
          <w:b/>
        </w:rPr>
        <w:t>審核</w:t>
      </w:r>
    </w:p>
    <w:tbl>
      <w:tblPr>
        <w:tblW w:w="9796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835"/>
        <w:gridCol w:w="2552"/>
        <w:gridCol w:w="2912"/>
      </w:tblGrid>
      <w:tr w:rsidR="00E71B63" w:rsidRPr="0046295E" w:rsidTr="0046295E">
        <w:trPr>
          <w:trHeight w:val="397"/>
          <w:jc w:val="center"/>
        </w:trPr>
        <w:tc>
          <w:tcPr>
            <w:tcW w:w="4332" w:type="dxa"/>
            <w:gridSpan w:val="2"/>
          </w:tcPr>
          <w:p w:rsidR="00E71B63" w:rsidRPr="0046295E" w:rsidRDefault="00E71B63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71B63" w:rsidRPr="0046295E" w:rsidRDefault="00E71B63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71B63" w:rsidRPr="0046295E" w:rsidRDefault="00E71B63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E71B63" w:rsidRPr="0046295E" w:rsidTr="0046295E">
        <w:trPr>
          <w:trHeight w:val="454"/>
          <w:jc w:val="center"/>
        </w:trPr>
        <w:tc>
          <w:tcPr>
            <w:tcW w:w="1497" w:type="dxa"/>
            <w:vAlign w:val="center"/>
          </w:tcPr>
          <w:p w:rsidR="00E71B63" w:rsidRPr="0046295E" w:rsidRDefault="00E71B63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1B63" w:rsidRPr="0046295E" w:rsidRDefault="002B2E7B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B63" w:rsidRPr="0046295E" w:rsidRDefault="003F781A" w:rsidP="0046295E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主</w:t>
            </w:r>
            <w:r w:rsidR="0093337A" w:rsidRPr="0046295E">
              <w:rPr>
                <w:rFonts w:ascii="Century Gothic" w:eastAsia="微軟正黑體" w:hAnsi="Century Gothic"/>
                <w:color w:val="000000"/>
              </w:rPr>
              <w:t>委</w:t>
            </w:r>
            <w:r w:rsidR="00E71B63" w:rsidRPr="0046295E">
              <w:rPr>
                <w:rFonts w:ascii="Century Gothic" w:eastAsia="微軟正黑體" w:hAnsi="Century Gothic"/>
                <w:color w:val="000000"/>
              </w:rPr>
              <w:t>：</w:t>
            </w:r>
            <w:r w:rsidR="00417FC1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D4C05" w:rsidRPr="0046295E" w:rsidRDefault="005501BD" w:rsidP="00417FC1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6295E">
              <w:rPr>
                <w:rFonts w:ascii="Century Gothic" w:eastAsia="微軟正黑體" w:hAnsi="Century Gothic"/>
                <w:color w:val="000000"/>
              </w:rPr>
              <w:t>20</w:t>
            </w:r>
            <w:r w:rsidR="001A6446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417FC1">
              <w:rPr>
                <w:rFonts w:ascii="Century Gothic" w:eastAsia="微軟正黑體" w:hAnsi="Century Gothic" w:hint="eastAsia"/>
                <w:color w:val="000000"/>
              </w:rPr>
              <w:t>9-14</w:t>
            </w:r>
          </w:p>
        </w:tc>
      </w:tr>
    </w:tbl>
    <w:p w:rsidR="00A655DA" w:rsidRPr="006C79CB" w:rsidRDefault="00A655DA" w:rsidP="00E71B63">
      <w:pPr>
        <w:autoSpaceDE w:val="0"/>
        <w:autoSpaceDN w:val="0"/>
        <w:spacing w:before="240"/>
        <w:ind w:left="1418"/>
        <w:rPr>
          <w:rFonts w:ascii="標楷體" w:eastAsia="標楷體" w:hAnsi="標楷體"/>
          <w:sz w:val="21"/>
          <w:szCs w:val="21"/>
        </w:rPr>
      </w:pPr>
    </w:p>
    <w:sectPr w:rsidR="00A655DA" w:rsidRPr="006C79CB" w:rsidSect="00E67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0" w:rsidRDefault="00552910" w:rsidP="00CC5E82">
      <w:r>
        <w:separator/>
      </w:r>
    </w:p>
  </w:endnote>
  <w:endnote w:type="continuationSeparator" w:id="0">
    <w:p w:rsidR="00552910" w:rsidRDefault="00552910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1" w:rsidRDefault="00417F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20646"/>
      <w:docPartObj>
        <w:docPartGallery w:val="Page Numbers (Bottom of Page)"/>
        <w:docPartUnique/>
      </w:docPartObj>
    </w:sdtPr>
    <w:sdtEndPr/>
    <w:sdtContent>
      <w:p w:rsidR="00C525BB" w:rsidRDefault="00C525BB" w:rsidP="00130C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C1" w:rsidRPr="00417FC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1" w:rsidRDefault="00417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0" w:rsidRDefault="00552910" w:rsidP="00CC5E82">
      <w:r>
        <w:separator/>
      </w:r>
    </w:p>
  </w:footnote>
  <w:footnote w:type="continuationSeparator" w:id="0">
    <w:p w:rsidR="00552910" w:rsidRDefault="00552910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1" w:rsidRDefault="00417F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Ind w:w="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C525BB" w:rsidRPr="0003186A" w:rsidTr="002B2E7B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525BB" w:rsidRPr="0003186A" w:rsidRDefault="00C525BB" w:rsidP="00C525B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12A31FA7" wp14:editId="1701FB0C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C40127" w:rsidRPr="00C40127" w:rsidRDefault="00C40127" w:rsidP="00AA2E24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color w:val="000000"/>
              <w:szCs w:val="28"/>
            </w:rPr>
          </w:pPr>
          <w:r w:rsidRPr="00C40127">
            <w:rPr>
              <w:rFonts w:ascii="標楷體" w:eastAsia="標楷體" w:hAnsi="標楷體" w:hint="eastAsia"/>
              <w:b/>
              <w:color w:val="000000"/>
              <w:szCs w:val="28"/>
            </w:rPr>
            <w:t>生物安全會</w:t>
          </w:r>
        </w:p>
        <w:p w:rsidR="00C525BB" w:rsidRPr="00C2243D" w:rsidRDefault="00C525BB" w:rsidP="00AA2E24">
          <w:pPr>
            <w:autoSpaceDE w:val="0"/>
            <w:autoSpaceDN w:val="0"/>
            <w:jc w:val="center"/>
            <w:rPr>
              <w:rFonts w:ascii="標楷體" w:eastAsia="標楷體" w:hAnsi="標楷體"/>
              <w:color w:val="000000"/>
              <w:sz w:val="28"/>
              <w:szCs w:val="28"/>
            </w:rPr>
          </w:pPr>
          <w:r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生物安全</w:t>
          </w:r>
          <w:r w:rsidRPr="00D61231"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會</w:t>
          </w:r>
          <w:r>
            <w:rPr>
              <w:rFonts w:ascii="標楷體" w:eastAsia="標楷體" w:hAnsi="標楷體" w:hint="eastAsia"/>
              <w:b/>
              <w:color w:val="000000"/>
              <w:sz w:val="28"/>
              <w:szCs w:val="28"/>
            </w:rPr>
            <w:t>成員工作職掌</w:t>
          </w:r>
        </w:p>
      </w:tc>
      <w:tc>
        <w:tcPr>
          <w:tcW w:w="5333" w:type="dxa"/>
          <w:gridSpan w:val="2"/>
          <w:shd w:val="clear" w:color="auto" w:fill="auto"/>
        </w:tcPr>
        <w:p w:rsidR="00C525BB" w:rsidRPr="00EA35BE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手冊：生物安全管理</w:t>
          </w:r>
          <w:r w:rsidRPr="00EA35BE">
            <w:rPr>
              <w:rFonts w:eastAsia="標楷體"/>
              <w:b/>
              <w:sz w:val="20"/>
            </w:rPr>
            <w:t xml:space="preserve">           </w:t>
          </w:r>
          <w:r w:rsidRPr="00EA35BE">
            <w:rPr>
              <w:rFonts w:eastAsia="標楷體"/>
              <w:b/>
              <w:sz w:val="20"/>
            </w:rPr>
            <w:t>章節：</w:t>
          </w:r>
        </w:p>
      </w:tc>
    </w:tr>
    <w:tr w:rsidR="00C525BB" w:rsidRPr="0003186A" w:rsidTr="002B2E7B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525BB" w:rsidRPr="0003186A" w:rsidRDefault="00C525BB" w:rsidP="00C525BB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525BB" w:rsidRPr="00D81C1B" w:rsidRDefault="00C525BB" w:rsidP="00C525BB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C525BB" w:rsidRPr="00EA35BE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525BB" w:rsidRPr="00EA35BE" w:rsidRDefault="00C525BB" w:rsidP="0025531C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文件編號：</w:t>
          </w:r>
          <w:r w:rsidRPr="00EA35BE">
            <w:rPr>
              <w:rFonts w:eastAsia="標楷體"/>
              <w:b/>
              <w:sz w:val="20"/>
            </w:rPr>
            <w:t>BS-S-013</w:t>
          </w:r>
        </w:p>
      </w:tc>
    </w:tr>
    <w:tr w:rsidR="00C525BB" w:rsidRPr="0034124F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C525BB" w:rsidRPr="0003186A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525BB" w:rsidRPr="00D81C1B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525BB" w:rsidRPr="00EA35BE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525BB" w:rsidRPr="00EA35BE" w:rsidRDefault="00C525BB" w:rsidP="00C40127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新訂認證：</w:t>
          </w:r>
          <w:r w:rsidR="00C40127" w:rsidRPr="00EA35BE">
            <w:rPr>
              <w:rFonts w:eastAsia="標楷體"/>
              <w:b/>
              <w:sz w:val="20"/>
            </w:rPr>
            <w:t>2014-04-24</w:t>
          </w:r>
        </w:p>
      </w:tc>
    </w:tr>
    <w:tr w:rsidR="00C525BB" w:rsidRPr="0003186A" w:rsidTr="002B2E7B">
      <w:trPr>
        <w:jc w:val="center"/>
      </w:trPr>
      <w:tc>
        <w:tcPr>
          <w:tcW w:w="1176" w:type="dxa"/>
          <w:vMerge/>
          <w:shd w:val="clear" w:color="auto" w:fill="auto"/>
        </w:tcPr>
        <w:p w:rsidR="00C525BB" w:rsidRPr="0003186A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525BB" w:rsidRPr="00D81C1B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525BB" w:rsidRPr="00EA35BE" w:rsidRDefault="007A02CC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C525BB" w:rsidRPr="00EA35BE" w:rsidRDefault="00C525BB" w:rsidP="0068585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修訂認證：</w:t>
          </w:r>
          <w:r w:rsidR="00C40127" w:rsidRPr="00EA35BE">
            <w:rPr>
              <w:rFonts w:eastAsia="標楷體"/>
              <w:b/>
              <w:sz w:val="20"/>
            </w:rPr>
            <w:t>20</w:t>
          </w:r>
          <w:r w:rsidR="00417FC1">
            <w:rPr>
              <w:rFonts w:eastAsia="標楷體" w:hint="eastAsia"/>
              <w:b/>
              <w:sz w:val="20"/>
            </w:rPr>
            <w:t>20-09-14</w:t>
          </w:r>
        </w:p>
      </w:tc>
    </w:tr>
    <w:tr w:rsidR="00C525BB" w:rsidRPr="0003186A" w:rsidTr="002B2E7B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525BB" w:rsidRPr="0003186A" w:rsidRDefault="00C525BB" w:rsidP="00C525B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525BB" w:rsidRPr="00D81C1B" w:rsidRDefault="00C525BB" w:rsidP="00C525BB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525BB" w:rsidRPr="00EA35BE" w:rsidRDefault="00C525BB" w:rsidP="00C525BB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定期更新：每</w:t>
          </w:r>
          <w:r w:rsidR="00EA35BE" w:rsidRPr="00EA35BE">
            <w:rPr>
              <w:rFonts w:eastAsia="標楷體"/>
              <w:b/>
              <w:sz w:val="20"/>
            </w:rPr>
            <w:t>二年</w:t>
          </w:r>
        </w:p>
      </w:tc>
      <w:tc>
        <w:tcPr>
          <w:tcW w:w="2835" w:type="dxa"/>
          <w:shd w:val="clear" w:color="auto" w:fill="auto"/>
        </w:tcPr>
        <w:p w:rsidR="00C525BB" w:rsidRPr="00EA35BE" w:rsidRDefault="00C525BB" w:rsidP="00685854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EA35BE">
            <w:rPr>
              <w:rFonts w:eastAsia="標楷體"/>
              <w:b/>
              <w:sz w:val="20"/>
            </w:rPr>
            <w:t>版本：</w:t>
          </w:r>
          <w:r w:rsidR="00417FC1">
            <w:rPr>
              <w:rFonts w:eastAsia="標楷體" w:hint="eastAsia"/>
              <w:b/>
              <w:sz w:val="20"/>
            </w:rPr>
            <w:t>2020.2</w:t>
          </w:r>
          <w:bookmarkStart w:id="0" w:name="_GoBack"/>
          <w:bookmarkEnd w:id="0"/>
          <w:r w:rsidRPr="00EA35BE">
            <w:rPr>
              <w:rFonts w:eastAsia="標楷體"/>
              <w:b/>
              <w:sz w:val="20"/>
            </w:rPr>
            <w:t>版</w:t>
          </w:r>
        </w:p>
      </w:tc>
    </w:tr>
  </w:tbl>
  <w:p w:rsidR="00C525BB" w:rsidRDefault="00C525BB" w:rsidP="00CC5E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1" w:rsidRDefault="00417F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DE6F24"/>
    <w:multiLevelType w:val="multilevel"/>
    <w:tmpl w:val="DE2E4906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標楷體" w:eastAsia="標楷體" w:hint="eastAsia"/>
        <w:b w:val="0"/>
        <w:i w:val="0"/>
        <w:sz w:val="24"/>
      </w:rPr>
    </w:lvl>
    <w:lvl w:ilvl="1">
      <w:start w:val="1"/>
      <w:numFmt w:val="decimal"/>
      <w:suff w:val="nothing"/>
      <w:lvlText w:val="a%2. "/>
      <w:lvlJc w:val="left"/>
      <w:pPr>
        <w:ind w:left="1787" w:hanging="369"/>
      </w:pPr>
      <w:rPr>
        <w:rFonts w:ascii="標楷體" w:eastAsia="標楷體" w:hAnsi="標楷體" w:hint="eastAsia"/>
        <w:b w:val="0"/>
        <w:sz w:val="24"/>
        <w:szCs w:val="24"/>
      </w:rPr>
    </w:lvl>
    <w:lvl w:ilvl="2">
      <w:start w:val="1"/>
      <w:numFmt w:val="decimal"/>
      <w:suff w:val="nothing"/>
      <w:lvlText w:val="b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c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d%5.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e%6. 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272A39F5"/>
    <w:multiLevelType w:val="multilevel"/>
    <w:tmpl w:val="250488C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4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393A3884"/>
    <w:multiLevelType w:val="multilevel"/>
    <w:tmpl w:val="5B9009BA"/>
    <w:lvl w:ilvl="0">
      <w:start w:val="1"/>
      <w:numFmt w:val="decimal"/>
      <w:lvlText w:val="%1"/>
      <w:lvlJc w:val="left"/>
      <w:pPr>
        <w:ind w:left="851" w:hanging="425"/>
      </w:pPr>
      <w:rPr>
        <w:rFonts w:ascii="Century Gothic" w:eastAsia="標楷體" w:hAnsi="Century Gothic" w:cs="Times New Roman" w:hint="default"/>
      </w:rPr>
    </w:lvl>
    <w:lvl w:ilvl="1">
      <w:start w:val="1"/>
      <w:numFmt w:val="decimal"/>
      <w:lvlText w:val="%1.%2"/>
      <w:lvlJc w:val="left"/>
      <w:pPr>
        <w:ind w:left="993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Century Gothic" w:hAnsi="Century Gothic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Century Gothic" w:hAnsi="Century Gothic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51BF59ED"/>
    <w:multiLevelType w:val="hybridMultilevel"/>
    <w:tmpl w:val="5330E272"/>
    <w:lvl w:ilvl="0" w:tplc="DD128C5E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9">
    <w:nsid w:val="566A7B90"/>
    <w:multiLevelType w:val="hybridMultilevel"/>
    <w:tmpl w:val="906E39A8"/>
    <w:lvl w:ilvl="0" w:tplc="533A5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E914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FE34788"/>
    <w:multiLevelType w:val="hybridMultilevel"/>
    <w:tmpl w:val="BB52C1EA"/>
    <w:lvl w:ilvl="0" w:tplc="DD128C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>
    <w:nsid w:val="650F4B27"/>
    <w:multiLevelType w:val="multilevel"/>
    <w:tmpl w:val="F3E898D0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7D515ACB"/>
    <w:multiLevelType w:val="hybridMultilevel"/>
    <w:tmpl w:val="7362D7F8"/>
    <w:lvl w:ilvl="0" w:tplc="DD128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622C8"/>
    <w:rsid w:val="00074000"/>
    <w:rsid w:val="000857DD"/>
    <w:rsid w:val="000A2F90"/>
    <w:rsid w:val="000D4C05"/>
    <w:rsid w:val="000E0868"/>
    <w:rsid w:val="000E49F6"/>
    <w:rsid w:val="00114992"/>
    <w:rsid w:val="00116CD9"/>
    <w:rsid w:val="00130CDE"/>
    <w:rsid w:val="00153AFB"/>
    <w:rsid w:val="00154EE7"/>
    <w:rsid w:val="0016005B"/>
    <w:rsid w:val="00161937"/>
    <w:rsid w:val="001A6446"/>
    <w:rsid w:val="001A718E"/>
    <w:rsid w:val="001B0865"/>
    <w:rsid w:val="001B5F9E"/>
    <w:rsid w:val="001E6DFA"/>
    <w:rsid w:val="001F0FE4"/>
    <w:rsid w:val="002075F5"/>
    <w:rsid w:val="00220BD1"/>
    <w:rsid w:val="00222711"/>
    <w:rsid w:val="00226681"/>
    <w:rsid w:val="0025531C"/>
    <w:rsid w:val="00255C95"/>
    <w:rsid w:val="00286907"/>
    <w:rsid w:val="00291A9E"/>
    <w:rsid w:val="00295E3C"/>
    <w:rsid w:val="002B2AA5"/>
    <w:rsid w:val="002B2E7B"/>
    <w:rsid w:val="002E548F"/>
    <w:rsid w:val="00301027"/>
    <w:rsid w:val="00377329"/>
    <w:rsid w:val="00380922"/>
    <w:rsid w:val="0039145D"/>
    <w:rsid w:val="003A356F"/>
    <w:rsid w:val="003A68C4"/>
    <w:rsid w:val="003F6E9B"/>
    <w:rsid w:val="003F781A"/>
    <w:rsid w:val="00417FC1"/>
    <w:rsid w:val="0046295E"/>
    <w:rsid w:val="00466164"/>
    <w:rsid w:val="00491DA6"/>
    <w:rsid w:val="004963C8"/>
    <w:rsid w:val="004C3E98"/>
    <w:rsid w:val="00502B66"/>
    <w:rsid w:val="00507593"/>
    <w:rsid w:val="00517458"/>
    <w:rsid w:val="00526363"/>
    <w:rsid w:val="00527B8C"/>
    <w:rsid w:val="005501BD"/>
    <w:rsid w:val="00552910"/>
    <w:rsid w:val="005A5AA0"/>
    <w:rsid w:val="005B7403"/>
    <w:rsid w:val="005C27DD"/>
    <w:rsid w:val="005C4CE2"/>
    <w:rsid w:val="005E0AB6"/>
    <w:rsid w:val="00640381"/>
    <w:rsid w:val="006413C7"/>
    <w:rsid w:val="00653E36"/>
    <w:rsid w:val="006618C8"/>
    <w:rsid w:val="00685854"/>
    <w:rsid w:val="006A5F6D"/>
    <w:rsid w:val="006C48F6"/>
    <w:rsid w:val="006C79CB"/>
    <w:rsid w:val="006D3E89"/>
    <w:rsid w:val="00705313"/>
    <w:rsid w:val="00727469"/>
    <w:rsid w:val="007467AD"/>
    <w:rsid w:val="0074779A"/>
    <w:rsid w:val="00760AD8"/>
    <w:rsid w:val="0077570A"/>
    <w:rsid w:val="007828B8"/>
    <w:rsid w:val="00784736"/>
    <w:rsid w:val="007A02CC"/>
    <w:rsid w:val="007D6828"/>
    <w:rsid w:val="007F2D8F"/>
    <w:rsid w:val="008125F6"/>
    <w:rsid w:val="00860AA1"/>
    <w:rsid w:val="00864C03"/>
    <w:rsid w:val="00876714"/>
    <w:rsid w:val="00894072"/>
    <w:rsid w:val="008B56AC"/>
    <w:rsid w:val="008B784A"/>
    <w:rsid w:val="008F16F3"/>
    <w:rsid w:val="008F6B0F"/>
    <w:rsid w:val="0093337A"/>
    <w:rsid w:val="00992064"/>
    <w:rsid w:val="009D4ED3"/>
    <w:rsid w:val="009D57D1"/>
    <w:rsid w:val="00A01AE1"/>
    <w:rsid w:val="00A437B1"/>
    <w:rsid w:val="00A655DA"/>
    <w:rsid w:val="00A95D95"/>
    <w:rsid w:val="00AA0DC7"/>
    <w:rsid w:val="00AA2E24"/>
    <w:rsid w:val="00AC0D52"/>
    <w:rsid w:val="00AC5ED0"/>
    <w:rsid w:val="00AD1A45"/>
    <w:rsid w:val="00AD4369"/>
    <w:rsid w:val="00AE2CE6"/>
    <w:rsid w:val="00B6760D"/>
    <w:rsid w:val="00B73CD3"/>
    <w:rsid w:val="00B8111F"/>
    <w:rsid w:val="00B85AD9"/>
    <w:rsid w:val="00B86531"/>
    <w:rsid w:val="00BA12BE"/>
    <w:rsid w:val="00BA13C3"/>
    <w:rsid w:val="00BA2584"/>
    <w:rsid w:val="00BA7752"/>
    <w:rsid w:val="00BD34CB"/>
    <w:rsid w:val="00BD41A4"/>
    <w:rsid w:val="00BD4B33"/>
    <w:rsid w:val="00BE486F"/>
    <w:rsid w:val="00C04907"/>
    <w:rsid w:val="00C301DC"/>
    <w:rsid w:val="00C40127"/>
    <w:rsid w:val="00C46724"/>
    <w:rsid w:val="00C525BB"/>
    <w:rsid w:val="00C616EF"/>
    <w:rsid w:val="00C64678"/>
    <w:rsid w:val="00C73E1F"/>
    <w:rsid w:val="00CA3255"/>
    <w:rsid w:val="00CC3A9D"/>
    <w:rsid w:val="00CC5E82"/>
    <w:rsid w:val="00CF37A8"/>
    <w:rsid w:val="00CF5A7E"/>
    <w:rsid w:val="00CF5B4A"/>
    <w:rsid w:val="00D1513E"/>
    <w:rsid w:val="00D31A5C"/>
    <w:rsid w:val="00D340B8"/>
    <w:rsid w:val="00D37500"/>
    <w:rsid w:val="00D52068"/>
    <w:rsid w:val="00D55AAF"/>
    <w:rsid w:val="00D61231"/>
    <w:rsid w:val="00D61F9E"/>
    <w:rsid w:val="00D62807"/>
    <w:rsid w:val="00D75F07"/>
    <w:rsid w:val="00D86036"/>
    <w:rsid w:val="00DA427C"/>
    <w:rsid w:val="00DC64D7"/>
    <w:rsid w:val="00DE27EF"/>
    <w:rsid w:val="00E02FB1"/>
    <w:rsid w:val="00E04533"/>
    <w:rsid w:val="00E25B70"/>
    <w:rsid w:val="00E444A0"/>
    <w:rsid w:val="00E4698A"/>
    <w:rsid w:val="00E525C8"/>
    <w:rsid w:val="00E631F5"/>
    <w:rsid w:val="00E64C78"/>
    <w:rsid w:val="00E671D1"/>
    <w:rsid w:val="00E71B63"/>
    <w:rsid w:val="00EA35BE"/>
    <w:rsid w:val="00EA78BB"/>
    <w:rsid w:val="00EB6AD7"/>
    <w:rsid w:val="00EB6FE1"/>
    <w:rsid w:val="00F1376F"/>
    <w:rsid w:val="00F26C0C"/>
    <w:rsid w:val="00F33E5F"/>
    <w:rsid w:val="00F415A1"/>
    <w:rsid w:val="00F55813"/>
    <w:rsid w:val="00F56654"/>
    <w:rsid w:val="00FB4228"/>
    <w:rsid w:val="00FC1B67"/>
    <w:rsid w:val="00FE2171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paragraph" w:customStyle="1" w:styleId="CCH">
    <w:name w:val="CCH內文一"/>
    <w:basedOn w:val="a"/>
    <w:rsid w:val="00F1376F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dc.gov.tw/downloadfile.aspx?fid=0E1E07FABEB66C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842B14FEA0F3492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F8EC-367E-4427-9986-DB52C88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2015-09-30T12:26:00Z</cp:lastPrinted>
  <dcterms:created xsi:type="dcterms:W3CDTF">2020-10-07T07:42:00Z</dcterms:created>
  <dcterms:modified xsi:type="dcterms:W3CDTF">2020-10-07T07:42:00Z</dcterms:modified>
</cp:coreProperties>
</file>