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9B" w:rsidRPr="00E626A6" w:rsidRDefault="00E661C3" w:rsidP="00E626A6">
      <w:pPr>
        <w:spacing w:line="440" w:lineRule="exact"/>
        <w:jc w:val="center"/>
        <w:rPr>
          <w:rFonts w:ascii="Century Gothic" w:eastAsia="微軟正黑體" w:hAnsi="Century Gothic" w:cs="Arial"/>
          <w:b/>
          <w:sz w:val="32"/>
          <w:szCs w:val="27"/>
        </w:rPr>
      </w:pPr>
      <w:r w:rsidRPr="00E626A6">
        <w:rPr>
          <w:rFonts w:ascii="Century Gothic" w:eastAsia="微軟正黑體" w:hAnsi="Century Gothic" w:cs="Arial"/>
          <w:b/>
          <w:sz w:val="32"/>
          <w:szCs w:val="27"/>
        </w:rPr>
        <w:t>實驗室生物安全內部稽核</w:t>
      </w:r>
      <w:r w:rsidR="00325376" w:rsidRPr="00E626A6">
        <w:rPr>
          <w:rFonts w:ascii="Century Gothic" w:eastAsia="微軟正黑體" w:hAnsi="Century Gothic" w:cs="Arial"/>
          <w:b/>
          <w:sz w:val="32"/>
          <w:szCs w:val="27"/>
        </w:rPr>
        <w:t>規範</w:t>
      </w:r>
    </w:p>
    <w:p w:rsidR="00E626A6" w:rsidRPr="00E626A6" w:rsidRDefault="00E626A6" w:rsidP="00E626A6">
      <w:pPr>
        <w:spacing w:line="440" w:lineRule="exact"/>
        <w:jc w:val="center"/>
        <w:rPr>
          <w:rFonts w:ascii="Century Gothic" w:eastAsia="微軟正黑體" w:hAnsi="Century Gothic" w:cs="Arial"/>
          <w:b/>
          <w:sz w:val="27"/>
          <w:szCs w:val="27"/>
        </w:rPr>
      </w:pPr>
    </w:p>
    <w:p w:rsidR="0093337A" w:rsidRPr="00E626A6" w:rsidRDefault="00325376" w:rsidP="00E626A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目的</w:t>
      </w:r>
    </w:p>
    <w:p w:rsidR="00C25560" w:rsidRPr="00E626A6" w:rsidRDefault="00CD47FD" w:rsidP="00635D2C">
      <w:pPr>
        <w:spacing w:line="440" w:lineRule="exact"/>
        <w:ind w:leftChars="118" w:left="283" w:firstLine="197"/>
        <w:rPr>
          <w:rFonts w:ascii="Century Gothic" w:eastAsia="微軟正黑體" w:hAnsi="Century Gothic"/>
        </w:rPr>
      </w:pPr>
      <w:r w:rsidRPr="00E626A6">
        <w:rPr>
          <w:rFonts w:ascii="Century Gothic" w:eastAsia="微軟正黑體" w:hAnsi="Century Gothic"/>
        </w:rPr>
        <w:t>依據</w:t>
      </w:r>
      <w:r w:rsidR="003C0C79">
        <w:rPr>
          <w:rFonts w:ascii="Century Gothic" w:eastAsia="微軟正黑體" w:hAnsi="Century Gothic" w:hint="eastAsia"/>
        </w:rPr>
        <w:t>CDC</w:t>
      </w:r>
      <w:r w:rsidR="003C0C79">
        <w:rPr>
          <w:rFonts w:ascii="Century Gothic" w:eastAsia="微軟正黑體" w:hAnsi="Century Gothic" w:hint="eastAsia"/>
        </w:rPr>
        <w:t>於</w:t>
      </w:r>
      <w:r w:rsidR="003C0C79">
        <w:rPr>
          <w:rFonts w:ascii="Century Gothic" w:eastAsia="微軟正黑體" w:hAnsi="Century Gothic" w:hint="eastAsia"/>
        </w:rPr>
        <w:t>2019</w:t>
      </w:r>
      <w:r w:rsidR="003C0C79">
        <w:rPr>
          <w:rFonts w:ascii="Century Gothic" w:eastAsia="微軟正黑體" w:hAnsi="Century Gothic" w:hint="eastAsia"/>
        </w:rPr>
        <w:t>年</w:t>
      </w:r>
      <w:r w:rsidR="003C0C79">
        <w:rPr>
          <w:rFonts w:ascii="Century Gothic" w:eastAsia="微軟正黑體" w:hAnsi="Century Gothic" w:hint="eastAsia"/>
        </w:rPr>
        <w:t>01</w:t>
      </w:r>
      <w:r w:rsidR="003C0C79">
        <w:rPr>
          <w:rFonts w:ascii="Century Gothic" w:eastAsia="微軟正黑體" w:hAnsi="Century Gothic" w:hint="eastAsia"/>
        </w:rPr>
        <w:t>月</w:t>
      </w:r>
      <w:r w:rsidR="003C0C79">
        <w:rPr>
          <w:rFonts w:ascii="Century Gothic" w:eastAsia="微軟正黑體" w:hAnsi="Century Gothic" w:hint="eastAsia"/>
        </w:rPr>
        <w:t>31</w:t>
      </w:r>
      <w:r w:rsidR="003C0C79">
        <w:rPr>
          <w:rFonts w:ascii="Century Gothic" w:eastAsia="微軟正黑體" w:hAnsi="Century Gothic" w:hint="eastAsia"/>
        </w:rPr>
        <w:t>日</w:t>
      </w:r>
      <w:r w:rsidR="003C0C79" w:rsidRPr="006D0740">
        <w:rPr>
          <w:rFonts w:ascii="Century Gothic" w:eastAsia="微軟正黑體" w:hAnsi="Century Gothic"/>
        </w:rPr>
        <w:t>公布之</w:t>
      </w:r>
      <w:r w:rsidRPr="00E626A6">
        <w:rPr>
          <w:rFonts w:ascii="Century Gothic" w:eastAsia="微軟正黑體" w:hAnsi="Century Gothic"/>
        </w:rPr>
        <w:t>感染性生物材料管理辦法</w:t>
      </w:r>
      <w:r w:rsidR="003C0C79" w:rsidRPr="00E626A6">
        <w:rPr>
          <w:rFonts w:ascii="Century Gothic" w:eastAsia="微軟正黑體" w:hAnsi="Century Gothic"/>
        </w:rPr>
        <w:t>規定</w:t>
      </w:r>
      <w:r w:rsidR="003C0C79">
        <w:rPr>
          <w:rFonts w:ascii="Century Gothic" w:eastAsia="微軟正黑體" w:hAnsi="Century Gothic" w:hint="eastAsia"/>
        </w:rPr>
        <w:t>:</w:t>
      </w:r>
      <w:r w:rsidR="00407873">
        <w:rPr>
          <w:rFonts w:ascii="Century Gothic" w:eastAsia="微軟正黑體" w:hAnsi="Century Gothic" w:hint="eastAsia"/>
        </w:rPr>
        <w:t xml:space="preserve"> </w:t>
      </w:r>
      <w:r w:rsidRPr="00E626A6">
        <w:rPr>
          <w:rFonts w:ascii="Century Gothic" w:eastAsia="微軟正黑體" w:hAnsi="Century Gothic"/>
        </w:rPr>
        <w:t>第</w:t>
      </w:r>
      <w:r w:rsidR="00407873">
        <w:rPr>
          <w:rFonts w:ascii="Century Gothic" w:eastAsia="微軟正黑體" w:hAnsi="Century Gothic" w:hint="eastAsia"/>
        </w:rPr>
        <w:t>十</w:t>
      </w:r>
      <w:r w:rsidRPr="00E626A6">
        <w:rPr>
          <w:rFonts w:ascii="Century Gothic" w:eastAsia="微軟正黑體" w:hAnsi="Century Gothic"/>
        </w:rPr>
        <w:t>條</w:t>
      </w:r>
      <w:r w:rsidR="00407873">
        <w:rPr>
          <w:rFonts w:ascii="Century Gothic" w:eastAsia="微軟正黑體" w:hAnsi="Century Gothic" w:hint="eastAsia"/>
        </w:rPr>
        <w:t>第七項</w:t>
      </w:r>
      <w:r w:rsidR="003C0C79">
        <w:rPr>
          <w:rFonts w:ascii="Century Gothic" w:eastAsia="微軟正黑體" w:hAnsi="Century Gothic" w:hint="eastAsia"/>
        </w:rPr>
        <w:t xml:space="preserve"> </w:t>
      </w:r>
      <w:r w:rsidR="009535B1" w:rsidRPr="00E626A6">
        <w:rPr>
          <w:rFonts w:ascii="Century Gothic" w:eastAsia="微軟正黑體" w:hAnsi="Century Gothic"/>
        </w:rPr>
        <w:t>生物安全會職責之一</w:t>
      </w:r>
      <w:r w:rsidR="003C0C79">
        <w:rPr>
          <w:rFonts w:ascii="Century Gothic" w:eastAsia="微軟正黑體" w:hAnsi="Century Gothic" w:hint="eastAsia"/>
        </w:rPr>
        <w:t>-</w:t>
      </w:r>
      <w:r w:rsidR="00C25560" w:rsidRPr="00E626A6">
        <w:rPr>
          <w:rFonts w:ascii="Century Gothic" w:eastAsia="微軟正黑體" w:hAnsi="Century Gothic"/>
        </w:rPr>
        <w:t xml:space="preserve"> </w:t>
      </w:r>
      <w:r w:rsidR="00C25560" w:rsidRPr="00E626A6">
        <w:rPr>
          <w:rFonts w:ascii="Century Gothic" w:eastAsia="微軟正黑體" w:hAnsi="Century Gothic"/>
        </w:rPr>
        <w:t>辦理每年實驗室、保存場所之生物安全、生物保全內部稽核及缺失改善</w:t>
      </w:r>
      <w:r w:rsidR="00635D2C">
        <w:rPr>
          <w:rFonts w:ascii="Century Gothic" w:eastAsia="微軟正黑體" w:hAnsi="Century Gothic" w:hint="eastAsia"/>
        </w:rPr>
        <w:t>。</w:t>
      </w:r>
      <w:r w:rsidR="00157793" w:rsidRPr="00E626A6">
        <w:rPr>
          <w:rFonts w:ascii="Century Gothic" w:eastAsia="微軟正黑體" w:hAnsi="Century Gothic"/>
        </w:rPr>
        <w:t>藉由內部稽核之機會可一併檢視實驗室人員、環境、設備是否符合現今法令規定並改善缺失使其符合規定，以確保實驗人員的自身與他人安全。</w:t>
      </w:r>
    </w:p>
    <w:p w:rsidR="00157793" w:rsidRPr="00E626A6" w:rsidRDefault="00295E3C" w:rsidP="00E626A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3A1CD6" w:rsidRPr="00E626A6" w:rsidRDefault="00157793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適用範圍</w:t>
      </w:r>
    </w:p>
    <w:p w:rsidR="00797356" w:rsidRPr="00E626A6" w:rsidRDefault="00157793" w:rsidP="00E626A6">
      <w:pPr>
        <w:widowControl w:val="0"/>
        <w:spacing w:line="440" w:lineRule="exact"/>
        <w:ind w:leftChars="295" w:left="708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lang w:val="zh-TW"/>
        </w:rPr>
        <w:t>凡</w:t>
      </w:r>
      <w:r w:rsidR="00325376" w:rsidRPr="00E626A6">
        <w:rPr>
          <w:rFonts w:ascii="Century Gothic" w:eastAsia="微軟正黑體" w:hAnsi="Century Gothic"/>
          <w:lang w:val="zh-TW"/>
        </w:rPr>
        <w:t>本院生物安全會所轄之</w:t>
      </w:r>
      <w:r w:rsidRPr="00E626A6">
        <w:rPr>
          <w:rFonts w:ascii="Century Gothic" w:eastAsia="微軟正黑體" w:hAnsi="Century Gothic"/>
          <w:lang w:val="zh-TW"/>
        </w:rPr>
        <w:t>實驗室</w:t>
      </w:r>
      <w:r w:rsidR="00407873">
        <w:rPr>
          <w:rFonts w:ascii="Century Gothic" w:eastAsia="微軟正黑體" w:hAnsi="Century Gothic" w:hint="eastAsia"/>
          <w:lang w:val="zh-TW"/>
        </w:rPr>
        <w:t>、保存場所</w:t>
      </w:r>
      <w:r w:rsidRPr="00E626A6">
        <w:rPr>
          <w:rFonts w:ascii="Century Gothic" w:eastAsia="微軟正黑體" w:hAnsi="Century Gothic"/>
          <w:lang w:val="zh-TW"/>
        </w:rPr>
        <w:t>均</w:t>
      </w:r>
      <w:r w:rsidR="00325376" w:rsidRPr="00E626A6">
        <w:rPr>
          <w:rFonts w:ascii="Century Gothic" w:eastAsia="微軟正黑體" w:hAnsi="Century Gothic"/>
          <w:lang w:val="zh-TW"/>
        </w:rPr>
        <w:t>適用</w:t>
      </w:r>
    </w:p>
    <w:p w:rsidR="00295E3C" w:rsidRPr="00E626A6" w:rsidRDefault="00295E3C" w:rsidP="00E626A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E626A6">
        <w:rPr>
          <w:rFonts w:ascii="Century Gothic" w:eastAsia="微軟正黑體" w:hAnsi="Century Gothic"/>
          <w:b/>
        </w:rPr>
        <w:t>定義</w:t>
      </w:r>
    </w:p>
    <w:p w:rsidR="00E21EB5" w:rsidRPr="00E626A6" w:rsidRDefault="00E21EB5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感染性生物材料：</w:t>
      </w:r>
    </w:p>
    <w:p w:rsidR="00E21EB5" w:rsidRPr="00E626A6" w:rsidRDefault="00554D1C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>
        <w:rPr>
          <w:rFonts w:ascii="Century Gothic" w:eastAsia="微軟正黑體" w:hAnsi="Century Gothic"/>
          <w:color w:val="000000" w:themeColor="text1"/>
        </w:rPr>
        <w:t>依</w:t>
      </w:r>
      <w:r w:rsidR="00E21EB5" w:rsidRPr="00E626A6">
        <w:rPr>
          <w:rFonts w:ascii="Century Gothic" w:eastAsia="微軟正黑體" w:hAnsi="Century Gothic"/>
          <w:color w:val="000000" w:themeColor="text1"/>
        </w:rPr>
        <w:t>衛生福利部疾病管制署</w:t>
      </w:r>
      <w:r>
        <w:rPr>
          <w:rFonts w:ascii="Century Gothic" w:eastAsia="微軟正黑體" w:hAnsi="Century Gothic" w:hint="eastAsia"/>
          <w:color w:val="000000" w:themeColor="text1"/>
        </w:rPr>
        <w:t>(CDC)</w:t>
      </w:r>
      <w:r w:rsidR="00E21EB5" w:rsidRPr="00E626A6">
        <w:rPr>
          <w:rFonts w:ascii="Century Gothic" w:eastAsia="微軟正黑體" w:hAnsi="Century Gothic"/>
          <w:color w:val="000000" w:themeColor="text1"/>
        </w:rPr>
        <w:t>頒布施行之</w:t>
      </w:r>
      <w:r w:rsidR="00E21EB5" w:rsidRPr="00E626A6">
        <w:rPr>
          <w:rFonts w:ascii="Century Gothic" w:eastAsia="微軟正黑體" w:hAnsi="Century Gothic"/>
        </w:rPr>
        <w:t>「衛生福利部感染性生物材料管理作業要點」</w:t>
      </w:r>
      <w:r w:rsidRPr="00EA08D8">
        <w:rPr>
          <w:rFonts w:ascii="Century Gothic" w:eastAsia="微軟正黑體" w:hAnsi="Century Gothic"/>
          <w:color w:val="000000"/>
        </w:rPr>
        <w:t>，</w:t>
      </w:r>
      <w:r>
        <w:rPr>
          <w:rFonts w:ascii="Century Gothic" w:eastAsia="微軟正黑體" w:hAnsi="Century Gothic"/>
          <w:color w:val="000000"/>
        </w:rPr>
        <w:t>可</w:t>
      </w:r>
      <w:r>
        <w:rPr>
          <w:rFonts w:ascii="Century Gothic" w:eastAsia="微軟正黑體" w:hAnsi="Century Gothic" w:hint="eastAsia"/>
          <w:color w:val="000000"/>
        </w:rPr>
        <w:t>包括</w:t>
      </w:r>
      <w:r w:rsidRPr="008F568A">
        <w:rPr>
          <w:rFonts w:ascii="Century Gothic" w:eastAsia="微軟正黑體" w:hAnsi="Century Gothic"/>
          <w:color w:val="000000"/>
        </w:rPr>
        <w:t>以下三類</w:t>
      </w:r>
      <w:r w:rsidRPr="001C6D7C">
        <w:rPr>
          <w:rFonts w:ascii="Century Gothic" w:eastAsia="微軟正黑體" w:hAnsi="Century Gothic"/>
          <w:color w:val="000000"/>
        </w:rPr>
        <w:t>：</w:t>
      </w:r>
    </w:p>
    <w:p w:rsidR="00E21EB5" w:rsidRPr="00E626A6" w:rsidRDefault="00E21EB5" w:rsidP="00E626A6">
      <w:pPr>
        <w:spacing w:line="440" w:lineRule="exact"/>
        <w:ind w:leftChars="500" w:left="1560" w:hangingChars="150" w:hanging="360"/>
        <w:rPr>
          <w:rFonts w:ascii="Century Gothic" w:eastAsia="微軟正黑體" w:hAnsi="Century Gothic"/>
          <w:color w:val="000000"/>
        </w:rPr>
      </w:pPr>
      <w:r w:rsidRPr="00E626A6">
        <w:rPr>
          <w:rFonts w:ascii="Century Gothic" w:eastAsia="微軟正黑體" w:hAnsi="Century Gothic"/>
          <w:color w:val="000000"/>
        </w:rPr>
        <w:t xml:space="preserve">A. </w:t>
      </w:r>
      <w:r w:rsidRPr="00E626A6">
        <w:rPr>
          <w:rFonts w:ascii="Century Gothic" w:eastAsia="微軟正黑體" w:hAnsi="Century Gothic"/>
          <w:color w:val="000000"/>
        </w:rPr>
        <w:t>具感染性之病原體：指造成人類感染或疾病之病原微生物</w:t>
      </w:r>
      <w:r w:rsidRPr="00E626A6">
        <w:rPr>
          <w:rFonts w:ascii="Century Gothic" w:eastAsia="微軟正黑體" w:hAnsi="Century Gothic"/>
          <w:color w:val="000000"/>
        </w:rPr>
        <w:t>(</w:t>
      </w:r>
      <w:r w:rsidRPr="00E626A6">
        <w:rPr>
          <w:rFonts w:ascii="Century Gothic" w:eastAsia="微軟正黑體" w:hAnsi="Century Gothic"/>
          <w:color w:val="000000"/>
        </w:rPr>
        <w:t>例如</w:t>
      </w:r>
      <w:r w:rsidRPr="00E626A6">
        <w:rPr>
          <w:rFonts w:ascii="Century Gothic" w:eastAsia="微軟正黑體" w:hAnsi="Century Gothic"/>
          <w:color w:val="000000"/>
        </w:rPr>
        <w:t>:</w:t>
      </w:r>
      <w:r w:rsidRPr="00E626A6">
        <w:rPr>
          <w:rFonts w:ascii="Century Gothic" w:eastAsia="微軟正黑體" w:hAnsi="Century Gothic"/>
          <w:color w:val="000000"/>
        </w:rPr>
        <w:t>細菌、病毒、真菌及寄生蟲等</w:t>
      </w:r>
      <w:r w:rsidRPr="00E626A6">
        <w:rPr>
          <w:rFonts w:ascii="Century Gothic" w:eastAsia="微軟正黑體" w:hAnsi="Century Gothic"/>
          <w:color w:val="000000"/>
        </w:rPr>
        <w:t>)</w:t>
      </w:r>
      <w:r w:rsidRPr="00E626A6">
        <w:rPr>
          <w:rFonts w:ascii="Century Gothic" w:eastAsia="微軟正黑體" w:hAnsi="Century Gothic"/>
          <w:color w:val="000000"/>
        </w:rPr>
        <w:t>及其培養物</w:t>
      </w:r>
      <w:r w:rsidRPr="00E626A6">
        <w:rPr>
          <w:rFonts w:ascii="Century Gothic" w:eastAsia="微軟正黑體" w:hAnsi="Century Gothic"/>
          <w:color w:val="000000"/>
        </w:rPr>
        <w:t>(</w:t>
      </w:r>
      <w:r w:rsidRPr="00E626A6">
        <w:rPr>
          <w:rFonts w:ascii="Century Gothic" w:eastAsia="微軟正黑體" w:hAnsi="Century Gothic"/>
          <w:color w:val="000000"/>
        </w:rPr>
        <w:t>液</w:t>
      </w:r>
      <w:r w:rsidRPr="00E626A6">
        <w:rPr>
          <w:rFonts w:ascii="Century Gothic" w:eastAsia="微軟正黑體" w:hAnsi="Century Gothic"/>
          <w:color w:val="000000"/>
        </w:rPr>
        <w:t>)</w:t>
      </w:r>
      <w:r w:rsidRPr="00E626A6">
        <w:rPr>
          <w:rFonts w:ascii="Century Gothic" w:eastAsia="微軟正黑體" w:hAnsi="Century Gothic"/>
          <w:color w:val="000000"/>
        </w:rPr>
        <w:t>。</w:t>
      </w:r>
    </w:p>
    <w:p w:rsidR="00E21EB5" w:rsidRPr="00E626A6" w:rsidRDefault="00E21EB5" w:rsidP="00E626A6">
      <w:pPr>
        <w:spacing w:line="440" w:lineRule="exact"/>
        <w:ind w:leftChars="500" w:left="1560" w:hangingChars="150" w:hanging="360"/>
        <w:rPr>
          <w:rFonts w:ascii="Century Gothic" w:eastAsia="微軟正黑體" w:hAnsi="Century Gothic"/>
          <w:color w:val="000000"/>
        </w:rPr>
      </w:pPr>
      <w:r w:rsidRPr="00E626A6">
        <w:rPr>
          <w:rFonts w:ascii="Century Gothic" w:eastAsia="微軟正黑體" w:hAnsi="Century Gothic"/>
          <w:color w:val="000000"/>
        </w:rPr>
        <w:t xml:space="preserve">B. </w:t>
      </w:r>
      <w:r w:rsidRPr="00E626A6">
        <w:rPr>
          <w:rFonts w:ascii="Century Gothic" w:eastAsia="微軟正黑體" w:hAnsi="Century Gothic"/>
          <w:color w:val="000000"/>
        </w:rPr>
        <w:t>病原體之衍生物</w:t>
      </w:r>
      <w:r w:rsidR="00554D1C" w:rsidRPr="00910D83">
        <w:rPr>
          <w:rFonts w:ascii="Century Gothic" w:eastAsia="微軟正黑體" w:hAnsi="Century Gothic"/>
        </w:rPr>
        <w:t>：</w:t>
      </w:r>
      <w:r w:rsidRPr="00E626A6">
        <w:rPr>
          <w:rFonts w:ascii="Century Gothic" w:eastAsia="微軟正黑體" w:hAnsi="Century Gothic"/>
          <w:color w:val="000000"/>
        </w:rPr>
        <w:t>指經純化及分離出病原體組成成份</w:t>
      </w:r>
      <w:r w:rsidRPr="00E626A6">
        <w:rPr>
          <w:rFonts w:ascii="Century Gothic" w:eastAsia="微軟正黑體" w:hAnsi="Century Gothic"/>
          <w:color w:val="000000"/>
        </w:rPr>
        <w:t>(</w:t>
      </w:r>
      <w:r w:rsidRPr="00E626A6">
        <w:rPr>
          <w:rFonts w:ascii="Century Gothic" w:eastAsia="微軟正黑體" w:hAnsi="Century Gothic"/>
          <w:color w:val="000000"/>
        </w:rPr>
        <w:t>例如</w:t>
      </w:r>
      <w:r w:rsidRPr="00E626A6">
        <w:rPr>
          <w:rFonts w:ascii="Century Gothic" w:eastAsia="微軟正黑體" w:hAnsi="Century Gothic"/>
          <w:color w:val="000000"/>
        </w:rPr>
        <w:t>:</w:t>
      </w:r>
      <w:r w:rsidRPr="00E626A6">
        <w:rPr>
          <w:rFonts w:ascii="Century Gothic" w:eastAsia="微軟正黑體" w:hAnsi="Century Gothic"/>
          <w:color w:val="000000"/>
        </w:rPr>
        <w:t>核酸、質體、蛋白質等</w:t>
      </w:r>
      <w:r w:rsidRPr="00E626A6">
        <w:rPr>
          <w:rFonts w:ascii="Century Gothic" w:eastAsia="微軟正黑體" w:hAnsi="Century Gothic"/>
          <w:color w:val="000000"/>
        </w:rPr>
        <w:t>)</w:t>
      </w:r>
      <w:r w:rsidRPr="00E626A6">
        <w:rPr>
          <w:rFonts w:ascii="Century Gothic" w:eastAsia="微軟正黑體" w:hAnsi="Century Gothic"/>
          <w:color w:val="000000"/>
        </w:rPr>
        <w:t>或其分泌產物</w:t>
      </w:r>
      <w:r w:rsidRPr="00E626A6">
        <w:rPr>
          <w:rFonts w:ascii="Century Gothic" w:eastAsia="微軟正黑體" w:hAnsi="Century Gothic"/>
          <w:color w:val="000000"/>
        </w:rPr>
        <w:t>(</w:t>
      </w:r>
      <w:r w:rsidRPr="00E626A6">
        <w:rPr>
          <w:rFonts w:ascii="Century Gothic" w:eastAsia="微軟正黑體" w:hAnsi="Century Gothic"/>
          <w:color w:val="000000"/>
        </w:rPr>
        <w:t>例如</w:t>
      </w:r>
      <w:r w:rsidRPr="00E626A6">
        <w:rPr>
          <w:rFonts w:ascii="Century Gothic" w:eastAsia="微軟正黑體" w:hAnsi="Century Gothic"/>
          <w:color w:val="000000"/>
        </w:rPr>
        <w:t>:</w:t>
      </w:r>
      <w:r w:rsidRPr="00E626A6">
        <w:rPr>
          <w:rFonts w:ascii="Century Gothic" w:eastAsia="微軟正黑體" w:hAnsi="Century Gothic"/>
          <w:color w:val="000000"/>
        </w:rPr>
        <w:t>生物毒素等</w:t>
      </w:r>
      <w:r w:rsidRPr="00E626A6">
        <w:rPr>
          <w:rFonts w:ascii="Century Gothic" w:eastAsia="微軟正黑體" w:hAnsi="Century Gothic"/>
          <w:color w:val="000000"/>
        </w:rPr>
        <w:t>)</w:t>
      </w:r>
      <w:r w:rsidRPr="00E626A6">
        <w:rPr>
          <w:rFonts w:ascii="Century Gothic" w:eastAsia="微軟正黑體" w:hAnsi="Century Gothic"/>
          <w:color w:val="000000"/>
        </w:rPr>
        <w:t>。</w:t>
      </w:r>
    </w:p>
    <w:p w:rsidR="00E21EB5" w:rsidRPr="00F702C8" w:rsidRDefault="00E21EB5" w:rsidP="00E626A6">
      <w:pPr>
        <w:spacing w:line="440" w:lineRule="exact"/>
        <w:ind w:leftChars="500" w:left="1560" w:hangingChars="150" w:hanging="360"/>
        <w:rPr>
          <w:rFonts w:ascii="Century Gothic" w:eastAsia="微軟正黑體" w:hAnsi="Century Gothic"/>
        </w:rPr>
      </w:pPr>
      <w:r w:rsidRPr="00E626A6">
        <w:rPr>
          <w:rFonts w:ascii="Century Gothic" w:eastAsia="微軟正黑體" w:hAnsi="Century Gothic"/>
          <w:color w:val="000000"/>
        </w:rPr>
        <w:t xml:space="preserve">C. </w:t>
      </w:r>
      <w:r w:rsidR="00554D1C" w:rsidRPr="00910D83">
        <w:rPr>
          <w:rFonts w:ascii="Century Gothic" w:eastAsia="微軟正黑體" w:hAnsi="Century Gothic"/>
        </w:rPr>
        <w:t>經確認含有病</w:t>
      </w:r>
      <w:r w:rsidR="00554D1C" w:rsidRPr="00F702C8">
        <w:rPr>
          <w:rFonts w:ascii="Century Gothic" w:eastAsia="微軟正黑體" w:hAnsi="Century Gothic"/>
        </w:rPr>
        <w:t>原體或其衍生物之物質：指經檢驗確認為陽性之傳染病病人檢體</w:t>
      </w:r>
      <w:r w:rsidR="00554D1C" w:rsidRPr="00F702C8">
        <w:rPr>
          <w:rFonts w:ascii="Century Gothic" w:eastAsia="微軟正黑體" w:hAnsi="Century Gothic"/>
        </w:rPr>
        <w:t>(</w:t>
      </w:r>
      <w:r w:rsidR="00554D1C" w:rsidRPr="00F702C8">
        <w:rPr>
          <w:rFonts w:ascii="Century Gothic" w:eastAsia="微軟正黑體" w:hAnsi="Century Gothic"/>
        </w:rPr>
        <w:t>例如</w:t>
      </w:r>
      <w:r w:rsidR="00554D1C" w:rsidRPr="00F702C8">
        <w:rPr>
          <w:rFonts w:ascii="Century Gothic" w:eastAsia="微軟正黑體" w:hAnsi="Century Gothic"/>
        </w:rPr>
        <w:t>:</w:t>
      </w:r>
      <w:r w:rsidR="00554D1C" w:rsidRPr="00F702C8">
        <w:rPr>
          <w:rFonts w:ascii="Century Gothic" w:eastAsia="微軟正黑體" w:hAnsi="Century Gothic"/>
        </w:rPr>
        <w:t>血液、痰液或尿液等</w:t>
      </w:r>
      <w:r w:rsidR="00554D1C" w:rsidRPr="00F702C8">
        <w:rPr>
          <w:rFonts w:ascii="Century Gothic" w:eastAsia="微軟正黑體" w:hAnsi="Century Gothic"/>
        </w:rPr>
        <w:t>)</w:t>
      </w:r>
      <w:r w:rsidR="00554D1C" w:rsidRPr="00F702C8">
        <w:rPr>
          <w:rFonts w:ascii="Century Gothic" w:eastAsia="微軟正黑體" w:hAnsi="Century Gothic"/>
        </w:rPr>
        <w:t>。</w:t>
      </w:r>
    </w:p>
    <w:p w:rsidR="00E21EB5" w:rsidRPr="00F702C8" w:rsidRDefault="00554D1C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</w:rPr>
        <w:t>感染性生物材料</w:t>
      </w:r>
      <w:r w:rsidRPr="00F702C8">
        <w:rPr>
          <w:rFonts w:ascii="Century Gothic" w:eastAsia="微軟正黑體" w:hAnsi="Century Gothic" w:hint="eastAsia"/>
        </w:rPr>
        <w:t>為病原體者</w:t>
      </w:r>
      <w:r w:rsidRPr="00F702C8">
        <w:rPr>
          <w:rFonts w:ascii="Century Gothic" w:eastAsia="微軟正黑體" w:hAnsi="Century Gothic"/>
        </w:rPr>
        <w:t>，依「感染性生物材料管理辦法」第三條規定</w:t>
      </w:r>
      <w:r w:rsidRPr="00F702C8">
        <w:rPr>
          <w:rFonts w:ascii="Century Gothic" w:eastAsia="微軟正黑體" w:hAnsi="Century Gothic" w:hint="eastAsia"/>
        </w:rPr>
        <w:t>，可依其致病危害風險高低，</w:t>
      </w:r>
      <w:r w:rsidRPr="00F702C8">
        <w:rPr>
          <w:rFonts w:ascii="Century Gothic" w:eastAsia="微軟正黑體" w:hAnsi="Century Gothic"/>
        </w:rPr>
        <w:t>分為四級</w:t>
      </w:r>
      <w:r w:rsidRPr="00F702C8">
        <w:rPr>
          <w:rFonts w:ascii="Century Gothic" w:eastAsia="微軟正黑體" w:hAnsi="Century Gothic" w:hint="eastAsia"/>
        </w:rPr>
        <w:t>危險群</w:t>
      </w:r>
      <w:r w:rsidRPr="00F702C8">
        <w:rPr>
          <w:rFonts w:ascii="Century Gothic" w:eastAsia="微軟正黑體" w:hAnsi="Century Gothic" w:hint="eastAsia"/>
        </w:rPr>
        <w:t>(RG)</w:t>
      </w:r>
      <w:r w:rsidRPr="00F702C8">
        <w:rPr>
          <w:rFonts w:ascii="Century Gothic" w:eastAsia="微軟正黑體" w:hAnsi="Century Gothic"/>
        </w:rPr>
        <w:t>。</w:t>
      </w:r>
    </w:p>
    <w:p w:rsidR="00E21EB5" w:rsidRPr="00F702C8" w:rsidRDefault="00554D1C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F702C8">
        <w:rPr>
          <w:rFonts w:ascii="Century Gothic" w:eastAsia="微軟正黑體" w:hAnsi="Century Gothic"/>
        </w:rPr>
        <w:t>有關</w:t>
      </w:r>
      <w:r w:rsidRPr="00F702C8">
        <w:rPr>
          <w:rFonts w:ascii="Century Gothic" w:eastAsia="微軟正黑體" w:hAnsi="Century Gothic" w:hint="eastAsia"/>
        </w:rPr>
        <w:t>RG1</w:t>
      </w:r>
      <w:r w:rsidRPr="00F702C8">
        <w:rPr>
          <w:rFonts w:ascii="Century Gothic" w:eastAsia="微軟正黑體" w:hAnsi="Century Gothic" w:hint="eastAsia"/>
        </w:rPr>
        <w:t>至</w:t>
      </w:r>
      <w:r w:rsidRPr="00F702C8">
        <w:rPr>
          <w:rFonts w:ascii="Century Gothic" w:eastAsia="微軟正黑體" w:hAnsi="Century Gothic" w:hint="eastAsia"/>
        </w:rPr>
        <w:t>RG4</w:t>
      </w:r>
      <w:r w:rsidRPr="00F702C8">
        <w:rPr>
          <w:rFonts w:ascii="Century Gothic" w:eastAsia="微軟正黑體" w:hAnsi="Century Gothic" w:hint="eastAsia"/>
        </w:rPr>
        <w:t>病原體清單</w:t>
      </w:r>
      <w:r w:rsidRPr="00F702C8">
        <w:rPr>
          <w:rFonts w:ascii="Century Gothic" w:eastAsia="微軟正黑體" w:hAnsi="Century Gothic"/>
        </w:rPr>
        <w:t>，</w:t>
      </w:r>
      <w:r w:rsidRPr="00F702C8">
        <w:rPr>
          <w:rFonts w:ascii="Century Gothic" w:eastAsia="微軟正黑體" w:hAnsi="Century Gothic" w:hint="eastAsia"/>
        </w:rPr>
        <w:t>請參考</w:t>
      </w:r>
      <w:r w:rsidRPr="00F702C8">
        <w:rPr>
          <w:rFonts w:ascii="Century Gothic" w:eastAsia="微軟正黑體" w:hAnsi="Century Gothic"/>
        </w:rPr>
        <w:t>「感染性生物材料管理作業要點」</w:t>
      </w:r>
      <w:r w:rsidRPr="00F702C8">
        <w:rPr>
          <w:rFonts w:ascii="Century Gothic" w:eastAsia="微軟正黑體" w:hAnsi="Century Gothic" w:hint="eastAsia"/>
        </w:rPr>
        <w:t>附表。</w:t>
      </w:r>
    </w:p>
    <w:p w:rsidR="00E21EB5" w:rsidRPr="00F702C8" w:rsidRDefault="00E21EB5" w:rsidP="00E626A6">
      <w:pPr>
        <w:widowControl w:val="0"/>
        <w:numPr>
          <w:ilvl w:val="1"/>
          <w:numId w:val="5"/>
        </w:numPr>
        <w:spacing w:line="440" w:lineRule="exact"/>
        <w:ind w:left="709" w:right="301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異動</w:t>
      </w:r>
      <w:r w:rsidRPr="00F702C8">
        <w:rPr>
          <w:rFonts w:ascii="Century Gothic" w:eastAsia="微軟正黑體" w:hAnsi="Century Gothic"/>
        </w:rPr>
        <w:t>：</w:t>
      </w:r>
    </w:p>
    <w:p w:rsidR="00E21EB5" w:rsidRPr="00F702C8" w:rsidRDefault="00407873" w:rsidP="006B34B2">
      <w:pPr>
        <w:widowControl w:val="0"/>
        <w:spacing w:line="440" w:lineRule="exact"/>
        <w:ind w:leftChars="300" w:left="720" w:right="-2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</w:rPr>
        <w:t>指</w:t>
      </w:r>
      <w:r w:rsidRPr="00F702C8">
        <w:rPr>
          <w:rFonts w:ascii="Century Gothic" w:eastAsia="微軟正黑體" w:hAnsi="Century Gothic" w:hint="eastAsia"/>
        </w:rPr>
        <w:t>因持有、保存、使用、處分</w:t>
      </w:r>
      <w:r w:rsidRPr="00F702C8">
        <w:rPr>
          <w:rFonts w:ascii="Century Gothic" w:eastAsia="微軟正黑體" w:hAnsi="Century Gothic" w:hint="eastAsia"/>
        </w:rPr>
        <w:t>(</w:t>
      </w:r>
      <w:r w:rsidRPr="00F702C8">
        <w:rPr>
          <w:rFonts w:ascii="Century Gothic" w:eastAsia="微軟正黑體" w:hAnsi="Century Gothic" w:hint="eastAsia"/>
        </w:rPr>
        <w:t>新增、刪除、增減數量</w:t>
      </w:r>
      <w:r w:rsidRPr="00F702C8">
        <w:rPr>
          <w:rFonts w:ascii="Century Gothic" w:eastAsia="微軟正黑體" w:hAnsi="Century Gothic" w:hint="eastAsia"/>
        </w:rPr>
        <w:t>)</w:t>
      </w:r>
      <w:r w:rsidRPr="00F702C8">
        <w:rPr>
          <w:rFonts w:ascii="Century Gothic" w:eastAsia="微軟正黑體" w:hAnsi="Century Gothic" w:hint="eastAsia"/>
        </w:rPr>
        <w:t>、輸出入感染性生物材料</w:t>
      </w:r>
      <w:r w:rsidR="00373CA9" w:rsidRPr="00F702C8">
        <w:rPr>
          <w:rFonts w:ascii="Century Gothic" w:eastAsia="微軟正黑體" w:hAnsi="Century Gothic" w:hint="eastAsia"/>
        </w:rPr>
        <w:t>/</w:t>
      </w:r>
      <w:r w:rsidR="00373CA9" w:rsidRPr="00F702C8">
        <w:rPr>
          <w:rFonts w:ascii="Century Gothic" w:eastAsia="微軟正黑體" w:hAnsi="Century Gothic" w:hint="eastAsia"/>
        </w:rPr>
        <w:t>生物毒素</w:t>
      </w:r>
      <w:r w:rsidRPr="00F702C8">
        <w:rPr>
          <w:rFonts w:ascii="Century Gothic" w:eastAsia="微軟正黑體" w:hAnsi="Century Gothic" w:hint="eastAsia"/>
        </w:rPr>
        <w:t>，使得</w:t>
      </w:r>
      <w:r w:rsidR="00E21EB5" w:rsidRPr="00F702C8">
        <w:rPr>
          <w:rFonts w:ascii="Century Gothic" w:eastAsia="微軟正黑體" w:hAnsi="Century Gothic"/>
        </w:rPr>
        <w:t>數量或種類有所變更</w:t>
      </w:r>
      <w:r w:rsidRPr="00F702C8">
        <w:rPr>
          <w:rFonts w:ascii="Century Gothic" w:eastAsia="微軟正黑體" w:hAnsi="Century Gothic" w:hint="eastAsia"/>
        </w:rPr>
        <w:t>之</w:t>
      </w:r>
      <w:r w:rsidR="00E21EB5" w:rsidRPr="00F702C8">
        <w:rPr>
          <w:rFonts w:ascii="Century Gothic" w:eastAsia="微軟正黑體" w:hAnsi="Century Gothic"/>
        </w:rPr>
        <w:t>情事</w:t>
      </w:r>
      <w:r w:rsidR="00E21EB5" w:rsidRPr="00F702C8">
        <w:rPr>
          <w:rFonts w:ascii="Century Gothic" w:eastAsia="微軟正黑體" w:hAnsi="Century Gothic"/>
          <w:b/>
        </w:rPr>
        <w:t>。</w:t>
      </w:r>
    </w:p>
    <w:p w:rsidR="00E21EB5" w:rsidRPr="00F702C8" w:rsidRDefault="00E21EB5" w:rsidP="00E626A6">
      <w:pPr>
        <w:pStyle w:val="ad"/>
        <w:numPr>
          <w:ilvl w:val="1"/>
          <w:numId w:val="5"/>
        </w:numPr>
        <w:spacing w:line="440" w:lineRule="exact"/>
        <w:ind w:leftChars="0"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基因重組實驗：</w:t>
      </w:r>
    </w:p>
    <w:p w:rsidR="00E21EB5" w:rsidRPr="00E626A6" w:rsidRDefault="00E21EB5" w:rsidP="006B34B2">
      <w:pPr>
        <w:widowControl w:val="0"/>
        <w:spacing w:line="440" w:lineRule="exact"/>
        <w:ind w:leftChars="300" w:left="720" w:rightChars="125" w:right="300"/>
        <w:rPr>
          <w:rFonts w:ascii="Century Gothic" w:eastAsia="微軟正黑體" w:hAnsi="Century Gothic"/>
          <w:b/>
        </w:rPr>
      </w:pPr>
      <w:r w:rsidRPr="00E626A6">
        <w:rPr>
          <w:rFonts w:ascii="Century Gothic" w:eastAsia="微軟正黑體" w:hAnsi="Century Gothic"/>
        </w:rPr>
        <w:t>依照行政院科技部發行之「基因重組實驗守則」之定義，『基因重組實驗』在是指包括</w:t>
      </w:r>
      <w:r w:rsidRPr="00E626A6">
        <w:rPr>
          <w:rFonts w:ascii="Century Gothic" w:eastAsia="微軟正黑體" w:hAnsi="Century Gothic"/>
        </w:rPr>
        <w:t>DNA</w:t>
      </w:r>
      <w:r w:rsidRPr="00E626A6">
        <w:rPr>
          <w:rFonts w:ascii="Century Gothic" w:eastAsia="微軟正黑體" w:hAnsi="Century Gothic"/>
        </w:rPr>
        <w:t>、</w:t>
      </w:r>
      <w:r w:rsidRPr="00E626A6">
        <w:rPr>
          <w:rFonts w:ascii="Century Gothic" w:eastAsia="微軟正黑體" w:hAnsi="Century Gothic"/>
        </w:rPr>
        <w:t>RNA</w:t>
      </w:r>
      <w:r w:rsidRPr="00E626A6">
        <w:rPr>
          <w:rFonts w:ascii="Century Gothic" w:eastAsia="微軟正黑體" w:hAnsi="Century Gothic"/>
        </w:rPr>
        <w:t>及其他遺傳物質之重組實驗；『基因重組實驗』指在試管內，用酵素把活細胞內可以增殖之遺傳物質的本體與外源性之</w:t>
      </w:r>
      <w:r w:rsidRPr="00E626A6">
        <w:rPr>
          <w:rFonts w:ascii="Century Gothic" w:eastAsia="微軟正黑體" w:hAnsi="Century Gothic"/>
        </w:rPr>
        <w:t>DNA</w:t>
      </w:r>
      <w:r w:rsidRPr="00E626A6">
        <w:rPr>
          <w:rFonts w:ascii="Century Gothic" w:eastAsia="微軟正黑體" w:hAnsi="Century Gothic"/>
        </w:rPr>
        <w:t>組合，然後把這個組合移入另一活細胞</w:t>
      </w:r>
      <w:r w:rsidRPr="00E626A6">
        <w:rPr>
          <w:rFonts w:ascii="Century Gothic" w:eastAsia="微軟正黑體" w:hAnsi="Century Gothic"/>
        </w:rPr>
        <w:lastRenderedPageBreak/>
        <w:t>體，使重組</w:t>
      </w:r>
      <w:r w:rsidRPr="00E626A6">
        <w:rPr>
          <w:rFonts w:ascii="Century Gothic" w:eastAsia="微軟正黑體" w:hAnsi="Century Gothic"/>
        </w:rPr>
        <w:t>DNA</w:t>
      </w:r>
      <w:r w:rsidRPr="00E626A6">
        <w:rPr>
          <w:rFonts w:ascii="Century Gothic" w:eastAsia="微軟正黑體" w:hAnsi="Century Gothic"/>
        </w:rPr>
        <w:t>得以增殖的實驗。不包括在自然界已存在，含外源性</w:t>
      </w:r>
      <w:r w:rsidRPr="00E626A6">
        <w:rPr>
          <w:rFonts w:ascii="Century Gothic" w:eastAsia="微軟正黑體" w:hAnsi="Century Gothic"/>
        </w:rPr>
        <w:t>DNA</w:t>
      </w:r>
      <w:r w:rsidRPr="00E626A6">
        <w:rPr>
          <w:rFonts w:ascii="Century Gothic" w:eastAsia="微軟正黑體" w:hAnsi="Century Gothic"/>
        </w:rPr>
        <w:t>之活細胞或同等之遺傳物質。</w:t>
      </w:r>
    </w:p>
    <w:p w:rsidR="00116CD9" w:rsidRDefault="00017621" w:rsidP="006B34B2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生物安全管制員</w:t>
      </w:r>
      <w:r w:rsidR="00295E3C" w:rsidRPr="00E626A6">
        <w:rPr>
          <w:rFonts w:ascii="Century Gothic" w:eastAsia="微軟正黑體" w:hAnsi="Century Gothic"/>
          <w:b/>
          <w:color w:val="000000" w:themeColor="text1"/>
        </w:rPr>
        <w:t>：</w:t>
      </w:r>
    </w:p>
    <w:p w:rsidR="006B34B2" w:rsidRPr="00F702C8" w:rsidRDefault="00373CA9" w:rsidP="006B34B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color w:val="000000"/>
        </w:rPr>
        <w:t>院內同工，依感染性</w:t>
      </w:r>
      <w:r w:rsidRPr="00F702C8">
        <w:rPr>
          <w:rFonts w:ascii="Century Gothic" w:eastAsia="微軟正黑體" w:hAnsi="Century Gothic"/>
        </w:rPr>
        <w:t>生物材料管理辦法，接受相關生物安全管理人員教育訓練</w:t>
      </w:r>
      <w:r w:rsidRPr="00F702C8">
        <w:rPr>
          <w:rFonts w:ascii="Century Gothic" w:eastAsia="微軟正黑體" w:hAnsi="Century Gothic" w:hint="eastAsia"/>
        </w:rPr>
        <w:t>(</w:t>
      </w:r>
      <w:r w:rsidRPr="00F702C8">
        <w:rPr>
          <w:rFonts w:ascii="微軟正黑體" w:eastAsia="微軟正黑體" w:hAnsi="微軟正黑體"/>
        </w:rPr>
        <w:t>可包括數位學習或相關協會舉辦之課程</w:t>
      </w:r>
      <w:r w:rsidRPr="00F702C8">
        <w:rPr>
          <w:rFonts w:ascii="Century Gothic" w:eastAsia="微軟正黑體" w:hAnsi="Century Gothic"/>
        </w:rPr>
        <w:t>)</w:t>
      </w:r>
      <w:r w:rsidRPr="00F702C8">
        <w:rPr>
          <w:rFonts w:ascii="Century Gothic" w:eastAsia="微軟正黑體" w:hAnsi="Century Gothic"/>
        </w:rPr>
        <w:t>，並由院方公告之。</w:t>
      </w:r>
      <w:r w:rsidR="003C0C79" w:rsidRPr="00F702C8">
        <w:rPr>
          <w:rFonts w:ascii="Century Gothic" w:eastAsia="微軟正黑體" w:hAnsi="Century Gothic" w:hint="eastAsia"/>
        </w:rPr>
        <w:t>生安會組成人員須於</w:t>
      </w:r>
      <w:r w:rsidR="003C0C79" w:rsidRPr="00F702C8">
        <w:rPr>
          <w:rFonts w:ascii="Century Gothic" w:eastAsia="微軟正黑體" w:hAnsi="Century Gothic" w:hint="eastAsia"/>
          <w:szCs w:val="22"/>
        </w:rPr>
        <w:t>就任前或就任後</w:t>
      </w:r>
      <w:r w:rsidR="003C0C79" w:rsidRPr="00F702C8">
        <w:rPr>
          <w:rFonts w:ascii="Century Gothic" w:eastAsia="微軟正黑體" w:hAnsi="Century Gothic" w:hint="eastAsia"/>
          <w:szCs w:val="22"/>
        </w:rPr>
        <w:t>3</w:t>
      </w:r>
      <w:r w:rsidR="003C0C79" w:rsidRPr="00F702C8">
        <w:rPr>
          <w:rFonts w:ascii="Century Gothic" w:eastAsia="微軟正黑體" w:hAnsi="Century Gothic" w:hint="eastAsia"/>
          <w:szCs w:val="22"/>
        </w:rPr>
        <w:t>個月內</w:t>
      </w:r>
      <w:r w:rsidR="003C0C79" w:rsidRPr="00F702C8">
        <w:rPr>
          <w:rFonts w:ascii="Century Gothic" w:eastAsia="微軟正黑體" w:hAnsi="Century Gothic" w:hint="eastAsia"/>
        </w:rPr>
        <w:t>接受生物安全及生物保全課程至少</w:t>
      </w:r>
      <w:r w:rsidR="003C0C79" w:rsidRPr="00F702C8">
        <w:rPr>
          <w:rFonts w:ascii="Century Gothic" w:eastAsia="微軟正黑體" w:hAnsi="Century Gothic" w:hint="eastAsia"/>
        </w:rPr>
        <w:t>4</w:t>
      </w:r>
      <w:r w:rsidR="003C0C79" w:rsidRPr="00F702C8">
        <w:rPr>
          <w:rFonts w:ascii="Century Gothic" w:eastAsia="微軟正黑體" w:hAnsi="Century Gothic" w:hint="eastAsia"/>
        </w:rPr>
        <w:t>小時，每三年應接受至少二小時繼續教育。</w:t>
      </w:r>
    </w:p>
    <w:p w:rsidR="006B34B2" w:rsidRPr="00F702C8" w:rsidRDefault="006B34B2" w:rsidP="006B34B2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生物安全</w:t>
      </w:r>
      <w:r w:rsidRPr="00F702C8">
        <w:rPr>
          <w:rFonts w:ascii="Century Gothic" w:eastAsia="微軟正黑體" w:hAnsi="Century Gothic"/>
          <w:b/>
        </w:rPr>
        <w:t>Biosafety</w:t>
      </w:r>
      <w:r w:rsidRPr="00F702C8">
        <w:rPr>
          <w:rFonts w:ascii="Century Gothic" w:eastAsia="微軟正黑體" w:hAnsi="Century Gothic"/>
          <w:b/>
        </w:rPr>
        <w:t>：</w:t>
      </w:r>
    </w:p>
    <w:p w:rsidR="006B34B2" w:rsidRPr="00F702C8" w:rsidRDefault="00373CA9" w:rsidP="006B34B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 w:hint="eastAsia"/>
        </w:rPr>
        <w:t>為</w:t>
      </w:r>
      <w:r w:rsidRPr="00F702C8">
        <w:rPr>
          <w:rFonts w:ascii="Century Gothic" w:eastAsia="微軟正黑體" w:hAnsi="Century Gothic" w:cs="標楷體"/>
          <w:szCs w:val="23"/>
        </w:rPr>
        <w:t>防範不慎暴露於生物</w:t>
      </w:r>
      <w:r w:rsidRPr="00F702C8">
        <w:rPr>
          <w:rFonts w:ascii="Century Gothic" w:eastAsia="微軟正黑體" w:hAnsi="Century Gothic" w:cs="標楷體" w:hint="eastAsia"/>
          <w:szCs w:val="23"/>
        </w:rPr>
        <w:t>材料</w:t>
      </w:r>
      <w:r w:rsidRPr="00F702C8">
        <w:rPr>
          <w:rFonts w:ascii="Century Gothic" w:eastAsia="微軟正黑體" w:hAnsi="Century Gothic" w:cs="標楷體" w:hint="eastAsia"/>
          <w:szCs w:val="23"/>
        </w:rPr>
        <w:t>/</w:t>
      </w:r>
      <w:r w:rsidRPr="00F702C8">
        <w:rPr>
          <w:rFonts w:ascii="Century Gothic" w:eastAsia="微軟正黑體" w:hAnsi="Century Gothic" w:cs="標楷體" w:hint="eastAsia"/>
          <w:szCs w:val="23"/>
        </w:rPr>
        <w:t>生物</w:t>
      </w:r>
      <w:r w:rsidRPr="00F702C8">
        <w:rPr>
          <w:rFonts w:ascii="Century Gothic" w:eastAsia="微軟正黑體" w:hAnsi="Century Gothic" w:cs="標楷體"/>
          <w:szCs w:val="23"/>
        </w:rPr>
        <w:t>毒素，或其意外釋出，所採行的防護原則、技術及操作實務。</w:t>
      </w:r>
    </w:p>
    <w:p w:rsidR="006B34B2" w:rsidRPr="00F702C8" w:rsidRDefault="006B34B2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生物保全</w:t>
      </w:r>
      <w:r w:rsidRPr="00F702C8">
        <w:rPr>
          <w:rFonts w:ascii="Century Gothic" w:eastAsia="微軟正黑體" w:hAnsi="Century Gothic"/>
          <w:b/>
        </w:rPr>
        <w:t>Biosecurity</w:t>
      </w:r>
      <w:r w:rsidRPr="00F702C8">
        <w:rPr>
          <w:rFonts w:ascii="Century Gothic" w:eastAsia="微軟正黑體" w:hAnsi="Century Gothic"/>
          <w:b/>
        </w:rPr>
        <w:t>：</w:t>
      </w:r>
    </w:p>
    <w:p w:rsidR="006B34B2" w:rsidRPr="00F702C8" w:rsidRDefault="00DD1722" w:rsidP="006B34B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</w:rPr>
        <w:t>對於</w:t>
      </w:r>
      <w:r w:rsidRPr="00F702C8">
        <w:rPr>
          <w:rFonts w:ascii="Century Gothic" w:eastAsia="微軟正黑體" w:hAnsi="Century Gothic" w:cs="標楷體"/>
        </w:rPr>
        <w:t>實驗室</w:t>
      </w:r>
      <w:r w:rsidRPr="00F702C8">
        <w:rPr>
          <w:rFonts w:ascii="Century Gothic" w:eastAsia="微軟正黑體" w:hAnsi="Century Gothic" w:cs="標楷體"/>
        </w:rPr>
        <w:t>/</w:t>
      </w:r>
      <w:r w:rsidRPr="00F702C8">
        <w:rPr>
          <w:rFonts w:ascii="Century Gothic" w:eastAsia="微軟正黑體" w:hAnsi="Century Gothic" w:cs="標楷體"/>
        </w:rPr>
        <w:t>保存場所之生物材料</w:t>
      </w:r>
      <w:r w:rsidRPr="00F702C8">
        <w:rPr>
          <w:rFonts w:ascii="Century Gothic" w:eastAsia="微軟正黑體" w:hAnsi="Century Gothic" w:cs="標楷體"/>
        </w:rPr>
        <w:t>/</w:t>
      </w:r>
      <w:r w:rsidRPr="00F702C8">
        <w:rPr>
          <w:rFonts w:ascii="Century Gothic" w:eastAsia="微軟正黑體" w:hAnsi="Century Gothic" w:cs="標楷體"/>
        </w:rPr>
        <w:t>生物毒素的防護、管制與職責歸屬事宜，以防止其遺失、遭竊、誤用、挪用、未經授權取得、或未經授權蓄意釋出。</w:t>
      </w:r>
    </w:p>
    <w:p w:rsidR="006B34B2" w:rsidRPr="00F702C8" w:rsidRDefault="006B34B2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實驗室：</w:t>
      </w:r>
    </w:p>
    <w:p w:rsidR="006B34B2" w:rsidRPr="00F702C8" w:rsidRDefault="00DD1722" w:rsidP="006B34B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 w:cs="新細明體" w:hint="eastAsia"/>
          <w:bCs/>
        </w:rPr>
        <w:t>指進行傳染病檢驗，或持有、保存、使用、處分感染性生物材料</w:t>
      </w:r>
      <w:r w:rsidRPr="00F702C8">
        <w:rPr>
          <w:rFonts w:ascii="Century Gothic" w:eastAsia="微軟正黑體" w:hAnsi="Century Gothic" w:cs="新細明體" w:hint="eastAsia"/>
          <w:bCs/>
        </w:rPr>
        <w:t>/</w:t>
      </w:r>
      <w:r w:rsidRPr="00F702C8">
        <w:rPr>
          <w:rFonts w:ascii="Century Gothic" w:eastAsia="微軟正黑體" w:hAnsi="Century Gothic" w:cs="新細明體" w:hint="eastAsia"/>
          <w:bCs/>
        </w:rPr>
        <w:t>生物毒素之場所。</w:t>
      </w:r>
    </w:p>
    <w:p w:rsidR="006B34B2" w:rsidRPr="00F702C8" w:rsidRDefault="006B34B2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 w:hint="eastAsia"/>
          <w:b/>
        </w:rPr>
        <w:t>保存場所：</w:t>
      </w:r>
    </w:p>
    <w:p w:rsidR="00C77528" w:rsidRPr="006B34B2" w:rsidRDefault="00DD1722" w:rsidP="006B34B2">
      <w:pPr>
        <w:widowControl w:val="0"/>
        <w:spacing w:line="440" w:lineRule="exact"/>
        <w:ind w:left="709"/>
        <w:rPr>
          <w:rFonts w:ascii="Century Gothic" w:eastAsia="微軟正黑體" w:hAnsi="Century Gothic"/>
        </w:rPr>
      </w:pPr>
      <w:r w:rsidRPr="00F702C8">
        <w:rPr>
          <w:rFonts w:ascii="Century Gothic" w:eastAsia="微軟正黑體" w:hAnsi="Century Gothic" w:hint="eastAsia"/>
        </w:rPr>
        <w:t>指實驗室以外</w:t>
      </w:r>
      <w:r w:rsidR="007D28E1" w:rsidRPr="00F702C8">
        <w:rPr>
          <w:rFonts w:ascii="Century Gothic" w:eastAsia="微軟正黑體" w:hAnsi="Century Gothic" w:hint="eastAsia"/>
        </w:rPr>
        <w:t>持有、</w:t>
      </w:r>
      <w:r w:rsidRPr="00F702C8">
        <w:rPr>
          <w:rFonts w:ascii="Century Gothic" w:eastAsia="微軟正黑體" w:hAnsi="Century Gothic" w:hint="eastAsia"/>
        </w:rPr>
        <w:t>保存、處分感染性生物材料</w:t>
      </w:r>
      <w:r w:rsidRPr="00F702C8">
        <w:rPr>
          <w:rFonts w:ascii="Century Gothic" w:eastAsia="微軟正黑體" w:hAnsi="Century Gothic" w:cs="新細明體" w:hint="eastAsia"/>
          <w:bCs/>
        </w:rPr>
        <w:t>/</w:t>
      </w:r>
      <w:r w:rsidRPr="00F702C8">
        <w:rPr>
          <w:rFonts w:ascii="Century Gothic" w:eastAsia="微軟正黑體" w:hAnsi="Century Gothic" w:cs="新細明體" w:hint="eastAsia"/>
          <w:bCs/>
        </w:rPr>
        <w:t>生物毒素</w:t>
      </w:r>
      <w:r w:rsidRPr="00F702C8">
        <w:rPr>
          <w:rFonts w:ascii="Century Gothic" w:eastAsia="微軟正黑體" w:hAnsi="Century Gothic" w:hint="eastAsia"/>
        </w:rPr>
        <w:t>之場</w:t>
      </w:r>
      <w:r w:rsidRPr="00220F3C">
        <w:rPr>
          <w:rFonts w:ascii="Century Gothic" w:eastAsia="微軟正黑體" w:hAnsi="Century Gothic" w:hint="eastAsia"/>
        </w:rPr>
        <w:t>所。</w:t>
      </w:r>
    </w:p>
    <w:p w:rsidR="00116CD9" w:rsidRPr="00E626A6" w:rsidRDefault="00116CD9" w:rsidP="00E626A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E626A6">
        <w:rPr>
          <w:rFonts w:ascii="Century Gothic" w:eastAsia="微軟正黑體" w:hAnsi="Century Gothic"/>
          <w:b/>
        </w:rPr>
        <w:t>權責</w:t>
      </w:r>
    </w:p>
    <w:p w:rsidR="00116CD9" w:rsidRPr="00E626A6" w:rsidRDefault="00116CD9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E626A6" w:rsidRDefault="00116CD9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color w:val="000000" w:themeColor="text1"/>
        </w:rPr>
        <w:t>本</w:t>
      </w:r>
      <w:r w:rsidR="00BA652B" w:rsidRPr="00E626A6">
        <w:rPr>
          <w:rFonts w:ascii="Century Gothic" w:eastAsia="微軟正黑體" w:hAnsi="Century Gothic"/>
          <w:color w:val="000000" w:themeColor="text1"/>
        </w:rPr>
        <w:t>規範</w:t>
      </w:r>
      <w:r w:rsidRPr="00E626A6">
        <w:rPr>
          <w:rFonts w:ascii="Century Gothic" w:eastAsia="微軟正黑體" w:hAnsi="Century Gothic"/>
          <w:color w:val="000000" w:themeColor="text1"/>
        </w:rPr>
        <w:t>由</w:t>
      </w:r>
      <w:r w:rsidR="00165C37" w:rsidRPr="00E626A6">
        <w:rPr>
          <w:rFonts w:ascii="Century Gothic" w:eastAsia="微軟正黑體" w:hAnsi="Century Gothic"/>
          <w:color w:val="000000" w:themeColor="text1"/>
        </w:rPr>
        <w:t>生物安全會</w:t>
      </w:r>
      <w:r w:rsidRPr="00E626A6">
        <w:rPr>
          <w:rFonts w:ascii="Century Gothic" w:eastAsia="微軟正黑體" w:hAnsi="Century Gothic"/>
          <w:color w:val="000000" w:themeColor="text1"/>
        </w:rPr>
        <w:t>負責</w:t>
      </w:r>
    </w:p>
    <w:p w:rsidR="00E626A6" w:rsidRDefault="00116CD9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color w:val="000000" w:themeColor="text1"/>
        </w:rPr>
        <w:t>本</w:t>
      </w:r>
      <w:r w:rsidR="00BA652B" w:rsidRPr="00E626A6">
        <w:rPr>
          <w:rFonts w:ascii="Century Gothic" w:eastAsia="微軟正黑體" w:hAnsi="Century Gothic"/>
          <w:color w:val="000000" w:themeColor="text1"/>
        </w:rPr>
        <w:t>規範</w:t>
      </w:r>
      <w:r w:rsidRPr="00E626A6">
        <w:rPr>
          <w:rFonts w:ascii="Century Gothic" w:eastAsia="微軟正黑體" w:hAnsi="Century Gothic"/>
          <w:color w:val="000000" w:themeColor="text1"/>
        </w:rPr>
        <w:t>訂定、修改、廢止均應由</w:t>
      </w:r>
      <w:r w:rsidR="00404837">
        <w:rPr>
          <w:rFonts w:ascii="Century Gothic" w:eastAsia="微軟正黑體" w:hAnsi="Century Gothic"/>
          <w:color w:val="000000" w:themeColor="text1"/>
        </w:rPr>
        <w:t>秘書</w:t>
      </w:r>
      <w:r w:rsidR="00404837">
        <w:rPr>
          <w:rFonts w:ascii="Century Gothic" w:eastAsia="微軟正黑體" w:hAnsi="Century Gothic" w:hint="eastAsia"/>
          <w:color w:val="000000" w:themeColor="text1"/>
        </w:rPr>
        <w:t>或</w:t>
      </w:r>
      <w:r w:rsidR="00404837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407873" w:rsidRPr="008F568A">
        <w:rPr>
          <w:rFonts w:ascii="Century Gothic" w:eastAsia="微軟正黑體" w:hAnsi="Century Gothic"/>
          <w:color w:val="000000" w:themeColor="text1"/>
        </w:rPr>
        <w:t>提出，在生物安全會會議討論</w:t>
      </w:r>
      <w:r w:rsidR="00407873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407873">
        <w:rPr>
          <w:rFonts w:ascii="Century Gothic" w:eastAsia="微軟正黑體" w:hAnsi="Century Gothic" w:hint="eastAsia"/>
          <w:color w:val="000000" w:themeColor="text1"/>
        </w:rPr>
        <w:t>(BS-T-021)</w:t>
      </w:r>
      <w:r w:rsidR="00407873">
        <w:rPr>
          <w:rFonts w:ascii="Century Gothic" w:eastAsia="微軟正黑體" w:hAnsi="Century Gothic" w:hint="eastAsia"/>
          <w:color w:val="000000" w:themeColor="text1"/>
        </w:rPr>
        <w:t>提出</w:t>
      </w:r>
      <w:r w:rsidR="00407873" w:rsidRPr="008F568A">
        <w:rPr>
          <w:rFonts w:ascii="Century Gothic" w:eastAsia="微軟正黑體" w:hAnsi="Century Gothic"/>
          <w:color w:val="000000" w:themeColor="text1"/>
        </w:rPr>
        <w:t>，</w:t>
      </w:r>
      <w:r w:rsidRPr="00E626A6">
        <w:rPr>
          <w:rFonts w:ascii="Century Gothic" w:eastAsia="微軟正黑體" w:hAnsi="Century Gothic"/>
          <w:color w:val="000000" w:themeColor="text1"/>
        </w:rPr>
        <w:t>經主席核准後公告實施。</w:t>
      </w:r>
    </w:p>
    <w:p w:rsidR="00116CD9" w:rsidRPr="00E626A6" w:rsidRDefault="00116CD9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color w:val="000000" w:themeColor="text1"/>
        </w:rPr>
        <w:t>本</w:t>
      </w:r>
      <w:r w:rsidR="00BA652B" w:rsidRPr="00E626A6">
        <w:rPr>
          <w:rFonts w:ascii="Century Gothic" w:eastAsia="微軟正黑體" w:hAnsi="Century Gothic"/>
          <w:color w:val="000000" w:themeColor="text1"/>
        </w:rPr>
        <w:t>規範</w:t>
      </w:r>
      <w:r w:rsidRPr="00E626A6">
        <w:rPr>
          <w:rFonts w:ascii="Century Gothic" w:eastAsia="微軟正黑體" w:hAnsi="Century Gothic"/>
          <w:color w:val="000000" w:themeColor="text1"/>
        </w:rPr>
        <w:t>應由</w:t>
      </w:r>
      <w:r w:rsidR="00407873">
        <w:rPr>
          <w:rFonts w:ascii="Century Gothic" w:eastAsia="微軟正黑體" w:hAnsi="Century Gothic" w:hint="eastAsia"/>
          <w:color w:val="000000" w:themeColor="text1"/>
        </w:rPr>
        <w:t>秘書或</w:t>
      </w:r>
      <w:r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BA652B" w:rsidRPr="00E626A6">
        <w:rPr>
          <w:rFonts w:ascii="Century Gothic" w:eastAsia="微軟正黑體" w:hAnsi="Century Gothic"/>
          <w:color w:val="000000" w:themeColor="text1"/>
        </w:rPr>
        <w:t>每年進行內容審查並</w:t>
      </w:r>
      <w:r w:rsidRPr="00E626A6">
        <w:rPr>
          <w:rFonts w:ascii="Century Gothic" w:eastAsia="微軟正黑體" w:hAnsi="Century Gothic"/>
          <w:color w:val="000000" w:themeColor="text1"/>
        </w:rPr>
        <w:t>在</w:t>
      </w:r>
      <w:r w:rsidR="00165C37" w:rsidRPr="00E626A6">
        <w:rPr>
          <w:rFonts w:ascii="Century Gothic" w:eastAsia="微軟正黑體" w:hAnsi="Century Gothic"/>
          <w:color w:val="000000" w:themeColor="text1"/>
        </w:rPr>
        <w:t>生物安全會</w:t>
      </w:r>
      <w:r w:rsidRPr="00E626A6">
        <w:rPr>
          <w:rFonts w:ascii="Century Gothic" w:eastAsia="微軟正黑體" w:hAnsi="Century Gothic"/>
          <w:color w:val="000000" w:themeColor="text1"/>
        </w:rPr>
        <w:t>會議進行說明，並進行討論是否更新修訂。</w:t>
      </w:r>
    </w:p>
    <w:p w:rsidR="00116CD9" w:rsidRPr="00FC5C1B" w:rsidRDefault="00116CD9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eastAsia="標楷體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流程相關人員職責：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985"/>
        <w:gridCol w:w="6406"/>
      </w:tblGrid>
      <w:tr w:rsidR="00116CD9" w:rsidRPr="00E626A6" w:rsidTr="003C0C79">
        <w:trPr>
          <w:trHeight w:val="454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116CD9" w:rsidRPr="00E626A6" w:rsidRDefault="00116CD9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16CD9" w:rsidRPr="00E626A6" w:rsidRDefault="00116CD9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406" w:type="dxa"/>
            <w:shd w:val="clear" w:color="auto" w:fill="FFFFFF"/>
            <w:vAlign w:val="center"/>
          </w:tcPr>
          <w:p w:rsidR="00116CD9" w:rsidRPr="00E626A6" w:rsidRDefault="00116CD9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權責</w:t>
            </w:r>
          </w:p>
        </w:tc>
      </w:tr>
      <w:tr w:rsidR="00871A6F" w:rsidRPr="00E626A6" w:rsidTr="003C0C79">
        <w:trPr>
          <w:trHeight w:val="1247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871A6F" w:rsidRPr="00E626A6" w:rsidRDefault="00871A6F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實驗室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71A6F" w:rsidRPr="00E626A6" w:rsidRDefault="00871A6F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負責人</w:t>
            </w:r>
          </w:p>
        </w:tc>
        <w:tc>
          <w:tcPr>
            <w:tcW w:w="6406" w:type="dxa"/>
            <w:shd w:val="clear" w:color="auto" w:fill="FFFFFF"/>
            <w:vAlign w:val="center"/>
          </w:tcPr>
          <w:p w:rsidR="00871A6F" w:rsidRPr="00E626A6" w:rsidRDefault="00871A6F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1</w:t>
            </w:r>
            <w:r w:rsidR="00325376" w:rsidRPr="00E626A6">
              <w:rPr>
                <w:rFonts w:ascii="Century Gothic" w:eastAsia="微軟正黑體" w:hAnsi="Century Gothic"/>
              </w:rPr>
              <w:t>.</w:t>
            </w:r>
            <w:r w:rsidRPr="00E626A6">
              <w:rPr>
                <w:rFonts w:ascii="Century Gothic" w:eastAsia="微軟正黑體" w:hAnsi="Century Gothic"/>
              </w:rPr>
              <w:t xml:space="preserve"> </w:t>
            </w:r>
            <w:r w:rsidR="004C4E3B" w:rsidRPr="00E626A6">
              <w:rPr>
                <w:rFonts w:ascii="Century Gothic" w:eastAsia="微軟正黑體" w:hAnsi="Century Gothic"/>
              </w:rPr>
              <w:t>準備實驗室稽核</w:t>
            </w:r>
            <w:r w:rsidR="00325376" w:rsidRPr="00E626A6">
              <w:rPr>
                <w:rFonts w:ascii="Century Gothic" w:eastAsia="微軟正黑體" w:hAnsi="Century Gothic"/>
              </w:rPr>
              <w:t>必備文件</w:t>
            </w:r>
          </w:p>
          <w:p w:rsidR="00871A6F" w:rsidRPr="00E626A6" w:rsidRDefault="00871A6F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2</w:t>
            </w:r>
            <w:r w:rsidR="00325376" w:rsidRPr="00E626A6">
              <w:rPr>
                <w:rFonts w:ascii="Century Gothic" w:eastAsia="微軟正黑體" w:hAnsi="Century Gothic"/>
              </w:rPr>
              <w:t>.</w:t>
            </w:r>
            <w:r w:rsidRPr="00E626A6">
              <w:rPr>
                <w:rFonts w:ascii="Century Gothic" w:eastAsia="微軟正黑體" w:hAnsi="Century Gothic"/>
              </w:rPr>
              <w:t xml:space="preserve"> </w:t>
            </w:r>
            <w:r w:rsidRPr="00E626A6">
              <w:rPr>
                <w:rFonts w:ascii="Century Gothic" w:eastAsia="微軟正黑體" w:hAnsi="Century Gothic"/>
              </w:rPr>
              <w:t>實驗室內部稽核之缺失改善</w:t>
            </w:r>
          </w:p>
          <w:p w:rsidR="00325376" w:rsidRPr="00E626A6" w:rsidRDefault="00325376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 xml:space="preserve">3. </w:t>
            </w:r>
            <w:r w:rsidRPr="00E626A6">
              <w:rPr>
                <w:rFonts w:ascii="Century Gothic" w:eastAsia="微軟正黑體" w:hAnsi="Century Gothic"/>
              </w:rPr>
              <w:t>執行實驗室自我評核作業</w:t>
            </w:r>
          </w:p>
        </w:tc>
      </w:tr>
      <w:tr w:rsidR="001A22FC" w:rsidRPr="00E626A6" w:rsidTr="003C0C79">
        <w:trPr>
          <w:trHeight w:val="164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165C37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lastRenderedPageBreak/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1A22FC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秘書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1B" w:rsidRPr="00E626A6" w:rsidRDefault="00FC5C1B" w:rsidP="00E626A6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 xml:space="preserve">1. </w:t>
            </w:r>
            <w:r w:rsidRPr="00E626A6">
              <w:rPr>
                <w:rFonts w:ascii="Century Gothic" w:eastAsia="微軟正黑體" w:hAnsi="Century Gothic"/>
              </w:rPr>
              <w:t>內稽前置作業與公告</w:t>
            </w:r>
          </w:p>
          <w:p w:rsidR="00325376" w:rsidRDefault="00FC5C1B" w:rsidP="00240453">
            <w:pPr>
              <w:widowControl w:val="0"/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 xml:space="preserve">2. </w:t>
            </w:r>
            <w:r w:rsidRPr="00E626A6">
              <w:rPr>
                <w:rFonts w:ascii="Century Gothic" w:eastAsia="微軟正黑體" w:hAnsi="Century Gothic"/>
              </w:rPr>
              <w:t>與生物安全管制員一同稽核實驗室</w:t>
            </w:r>
            <w:r w:rsidR="00240453">
              <w:rPr>
                <w:rFonts w:ascii="Century Gothic" w:eastAsia="微軟正黑體" w:hAnsi="Century Gothic" w:hint="eastAsia"/>
              </w:rPr>
              <w:t>，並</w:t>
            </w:r>
            <w:r w:rsidRPr="00E626A6">
              <w:rPr>
                <w:rFonts w:ascii="Century Gothic" w:eastAsia="微軟正黑體" w:hAnsi="Century Gothic"/>
              </w:rPr>
              <w:t>彙整內部稽核實驗室</w:t>
            </w:r>
            <w:r w:rsidR="00325376" w:rsidRPr="00E626A6">
              <w:rPr>
                <w:rFonts w:ascii="Century Gothic" w:eastAsia="微軟正黑體" w:hAnsi="Century Gothic"/>
              </w:rPr>
              <w:t>結果</w:t>
            </w:r>
          </w:p>
          <w:p w:rsidR="00017478" w:rsidRPr="00E626A6" w:rsidRDefault="00240453" w:rsidP="00E626A6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</w:t>
            </w:r>
            <w:r w:rsidR="00017478">
              <w:rPr>
                <w:rFonts w:ascii="Century Gothic" w:eastAsia="微軟正黑體" w:hAnsi="Century Gothic" w:hint="eastAsia"/>
              </w:rPr>
              <w:t xml:space="preserve">. </w:t>
            </w:r>
            <w:r w:rsidR="00017478" w:rsidRPr="00E626A6">
              <w:rPr>
                <w:rFonts w:ascii="Century Gothic" w:eastAsia="微軟正黑體" w:hAnsi="Century Gothic"/>
              </w:rPr>
              <w:t>提出此規範之訂定、修改、廢止</w:t>
            </w:r>
          </w:p>
        </w:tc>
      </w:tr>
      <w:tr w:rsidR="001A22FC" w:rsidRPr="00E626A6" w:rsidTr="001072CD">
        <w:trPr>
          <w:trHeight w:val="124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165C37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ED5748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生物安全</w:t>
            </w:r>
            <w:r w:rsidR="00017621" w:rsidRPr="00E626A6">
              <w:rPr>
                <w:rFonts w:ascii="Century Gothic" w:eastAsia="微軟正黑體" w:hAnsi="Century Gothic"/>
              </w:rPr>
              <w:t>管制</w:t>
            </w:r>
            <w:r w:rsidR="002B0675" w:rsidRPr="00E626A6">
              <w:rPr>
                <w:rFonts w:ascii="Century Gothic" w:eastAsia="微軟正黑體" w:hAnsi="Century Gothic"/>
              </w:rPr>
              <w:t>員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376" w:rsidRPr="00E626A6" w:rsidRDefault="00017621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1</w:t>
            </w:r>
            <w:r w:rsidR="00325376" w:rsidRPr="00E626A6">
              <w:rPr>
                <w:rFonts w:ascii="Century Gothic" w:eastAsia="微軟正黑體" w:hAnsi="Century Gothic"/>
              </w:rPr>
              <w:t>.</w:t>
            </w:r>
            <w:r w:rsidRPr="00E626A6">
              <w:rPr>
                <w:rFonts w:ascii="Century Gothic" w:eastAsia="微軟正黑體" w:hAnsi="Century Gothic"/>
              </w:rPr>
              <w:t xml:space="preserve"> </w:t>
            </w:r>
            <w:r w:rsidR="00BA652B" w:rsidRPr="00E626A6">
              <w:rPr>
                <w:rFonts w:ascii="Century Gothic" w:eastAsia="微軟正黑體" w:hAnsi="Century Gothic"/>
              </w:rPr>
              <w:t>提出</w:t>
            </w:r>
            <w:r w:rsidR="00797356" w:rsidRPr="00E626A6">
              <w:rPr>
                <w:rFonts w:ascii="Century Gothic" w:eastAsia="微軟正黑體" w:hAnsi="Century Gothic"/>
              </w:rPr>
              <w:t>此</w:t>
            </w:r>
            <w:r w:rsidR="00325376" w:rsidRPr="00E626A6">
              <w:rPr>
                <w:rFonts w:ascii="Century Gothic" w:eastAsia="微軟正黑體" w:hAnsi="Century Gothic"/>
              </w:rPr>
              <w:t>規範</w:t>
            </w:r>
            <w:r w:rsidR="00797356" w:rsidRPr="00E626A6">
              <w:rPr>
                <w:rFonts w:ascii="Century Gothic" w:eastAsia="微軟正黑體" w:hAnsi="Century Gothic"/>
              </w:rPr>
              <w:t>之訂定、修改、廢止</w:t>
            </w:r>
          </w:p>
          <w:p w:rsidR="00017621" w:rsidRPr="00E626A6" w:rsidRDefault="001072CD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</w:t>
            </w:r>
            <w:r w:rsidR="00325376" w:rsidRPr="00E626A6">
              <w:rPr>
                <w:rFonts w:ascii="Century Gothic" w:eastAsia="微軟正黑體" w:hAnsi="Century Gothic"/>
              </w:rPr>
              <w:t xml:space="preserve">. </w:t>
            </w:r>
            <w:r w:rsidR="00325376" w:rsidRPr="00E626A6">
              <w:rPr>
                <w:rFonts w:ascii="Century Gothic" w:eastAsia="微軟正黑體" w:hAnsi="Century Gothic"/>
              </w:rPr>
              <w:t>執行</w:t>
            </w:r>
            <w:r w:rsidR="00017621" w:rsidRPr="00E626A6">
              <w:rPr>
                <w:rFonts w:ascii="Century Gothic" w:eastAsia="微軟正黑體" w:hAnsi="Century Gothic"/>
              </w:rPr>
              <w:t>實驗室</w:t>
            </w:r>
            <w:r w:rsidR="00871A6F" w:rsidRPr="00E626A6">
              <w:rPr>
                <w:rFonts w:ascii="Century Gothic" w:eastAsia="微軟正黑體" w:hAnsi="Century Gothic"/>
              </w:rPr>
              <w:t>之生物安全內部稽查與複查</w:t>
            </w:r>
          </w:p>
          <w:p w:rsidR="00FC5C1B" w:rsidRPr="00E626A6" w:rsidRDefault="001072CD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</w:t>
            </w:r>
            <w:r w:rsidR="00FC5C1B" w:rsidRPr="00E626A6">
              <w:rPr>
                <w:rFonts w:ascii="Century Gothic" w:eastAsia="微軟正黑體" w:hAnsi="Century Gothic"/>
              </w:rPr>
              <w:t xml:space="preserve">. </w:t>
            </w:r>
            <w:r w:rsidR="00FC5C1B" w:rsidRPr="00E626A6">
              <w:rPr>
                <w:rFonts w:ascii="Century Gothic" w:eastAsia="微軟正黑體" w:hAnsi="Century Gothic"/>
              </w:rPr>
              <w:t>審查實驗室生物安全內部稽核與追蹤改善結果</w:t>
            </w:r>
          </w:p>
        </w:tc>
      </w:tr>
      <w:tr w:rsidR="001A22FC" w:rsidRPr="00E626A6" w:rsidTr="003C0C79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165C37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1A22FC" w:rsidP="00E626A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626A6" w:rsidRDefault="00325376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 xml:space="preserve">1. </w:t>
            </w:r>
            <w:r w:rsidR="003A1CD6" w:rsidRPr="00E626A6">
              <w:rPr>
                <w:rFonts w:ascii="Century Gothic" w:eastAsia="微軟正黑體" w:hAnsi="Century Gothic"/>
              </w:rPr>
              <w:t>核准由生物安全管制員</w:t>
            </w:r>
            <w:r w:rsidR="00797356" w:rsidRPr="00E626A6">
              <w:rPr>
                <w:rFonts w:ascii="Century Gothic" w:eastAsia="微軟正黑體" w:hAnsi="Century Gothic"/>
              </w:rPr>
              <w:t>提出之</w:t>
            </w:r>
            <w:r w:rsidR="00BA652B" w:rsidRPr="00E626A6">
              <w:rPr>
                <w:rFonts w:ascii="Century Gothic" w:eastAsia="微軟正黑體" w:hAnsi="Century Gothic"/>
              </w:rPr>
              <w:t>規範修</w:t>
            </w:r>
            <w:r w:rsidR="00797356" w:rsidRPr="00E626A6">
              <w:rPr>
                <w:rFonts w:ascii="Century Gothic" w:eastAsia="微軟正黑體" w:hAnsi="Century Gothic"/>
              </w:rPr>
              <w:t>訂</w:t>
            </w:r>
            <w:r w:rsidR="001A22FC" w:rsidRPr="00E626A6">
              <w:rPr>
                <w:rFonts w:ascii="Century Gothic" w:eastAsia="微軟正黑體" w:hAnsi="Century Gothic"/>
              </w:rPr>
              <w:t>。</w:t>
            </w:r>
          </w:p>
          <w:p w:rsidR="00325376" w:rsidRPr="00E626A6" w:rsidRDefault="00FC5C1B" w:rsidP="00E626A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626A6">
              <w:rPr>
                <w:rFonts w:ascii="Century Gothic" w:eastAsia="微軟正黑體" w:hAnsi="Century Gothic"/>
              </w:rPr>
              <w:t xml:space="preserve">2. </w:t>
            </w:r>
            <w:r w:rsidRPr="00E626A6">
              <w:rPr>
                <w:rFonts w:ascii="Century Gothic" w:eastAsia="微軟正黑體" w:hAnsi="Century Gothic"/>
              </w:rPr>
              <w:t>審核</w:t>
            </w:r>
            <w:r w:rsidR="00325376" w:rsidRPr="00E626A6">
              <w:rPr>
                <w:rFonts w:ascii="Century Gothic" w:eastAsia="微軟正黑體" w:hAnsi="Century Gothic"/>
              </w:rPr>
              <w:t>實驗室生物安全內部稽核與追蹤改善結果</w:t>
            </w:r>
          </w:p>
        </w:tc>
      </w:tr>
    </w:tbl>
    <w:p w:rsidR="006C79CB" w:rsidRPr="00E626A6" w:rsidRDefault="006C79CB" w:rsidP="00E626A6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E626A6">
        <w:rPr>
          <w:rFonts w:ascii="Century Gothic" w:eastAsia="微軟正黑體" w:hAnsi="Century Gothic"/>
          <w:b/>
        </w:rPr>
        <w:t>法規與參考文獻</w:t>
      </w:r>
    </w:p>
    <w:p w:rsidR="006C79CB" w:rsidRPr="00E626A6" w:rsidRDefault="006C79CB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E626A6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E626A6" w:rsidRDefault="00325376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</w:rPr>
        <w:t>感染性生物材料管理辦法</w:t>
      </w:r>
    </w:p>
    <w:p w:rsidR="00E626A6" w:rsidRDefault="00325376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</w:p>
    <w:p w:rsidR="00E626A6" w:rsidRPr="003C0C79" w:rsidRDefault="00B96439" w:rsidP="003C0C79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</w:rPr>
        <w:t>基因重組實驗守則</w:t>
      </w:r>
      <w:r w:rsidR="007B187A">
        <w:rPr>
          <w:rFonts w:ascii="Century Gothic" w:eastAsia="微軟正黑體" w:hAnsi="Century Gothic" w:hint="eastAsia"/>
        </w:rPr>
        <w:t>(</w:t>
      </w:r>
      <w:r w:rsidR="007B187A">
        <w:rPr>
          <w:rFonts w:ascii="Century Gothic" w:eastAsia="微軟正黑體" w:hAnsi="Century Gothic" w:hint="eastAsia"/>
        </w:rPr>
        <w:t>科技部</w:t>
      </w:r>
      <w:r w:rsidRPr="00E626A6">
        <w:rPr>
          <w:rFonts w:ascii="Century Gothic" w:eastAsia="微軟正黑體" w:hAnsi="Century Gothic"/>
        </w:rPr>
        <w:t>，中華民國</w:t>
      </w:r>
      <w:r w:rsidRPr="00E626A6">
        <w:rPr>
          <w:rFonts w:ascii="Century Gothic" w:eastAsia="微軟正黑體" w:hAnsi="Century Gothic"/>
        </w:rPr>
        <w:t>93</w:t>
      </w:r>
      <w:r w:rsidRPr="00E626A6">
        <w:rPr>
          <w:rFonts w:ascii="Century Gothic" w:eastAsia="微軟正黑體" w:hAnsi="Century Gothic"/>
        </w:rPr>
        <w:t>年</w:t>
      </w:r>
      <w:r w:rsidRPr="00E626A6">
        <w:rPr>
          <w:rFonts w:ascii="Century Gothic" w:eastAsia="微軟正黑體" w:hAnsi="Century Gothic"/>
        </w:rPr>
        <w:t>6</w:t>
      </w:r>
      <w:r w:rsidRPr="00E626A6">
        <w:rPr>
          <w:rFonts w:ascii="Century Gothic" w:eastAsia="微軟正黑體" w:hAnsi="Century Gothic"/>
        </w:rPr>
        <w:t>月增修版</w:t>
      </w:r>
      <w:r w:rsidR="007B187A">
        <w:rPr>
          <w:rFonts w:ascii="Century Gothic" w:eastAsia="微軟正黑體" w:hAnsi="Century Gothic" w:hint="eastAsia"/>
        </w:rPr>
        <w:t>)</w:t>
      </w:r>
    </w:p>
    <w:p w:rsidR="00E626A6" w:rsidRPr="00F702C8" w:rsidRDefault="00C25560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E626A6">
        <w:rPr>
          <w:rFonts w:ascii="Century Gothic" w:eastAsia="微軟正黑體" w:hAnsi="Century Gothic"/>
          <w:bCs/>
          <w:color w:val="000000" w:themeColor="text1"/>
        </w:rPr>
        <w:t>持有、保</w:t>
      </w:r>
      <w:r w:rsidRPr="00F702C8">
        <w:rPr>
          <w:rFonts w:ascii="Century Gothic" w:eastAsia="微軟正黑體" w:hAnsi="Century Gothic"/>
          <w:bCs/>
        </w:rPr>
        <w:t>存</w:t>
      </w:r>
      <w:r w:rsidR="00240453" w:rsidRPr="00F702C8">
        <w:rPr>
          <w:rFonts w:ascii="Century Gothic" w:eastAsia="微軟正黑體" w:hAnsi="Century Gothic" w:hint="eastAsia"/>
          <w:bCs/>
        </w:rPr>
        <w:t>、使用</w:t>
      </w:r>
      <w:r w:rsidRPr="00F702C8">
        <w:rPr>
          <w:rFonts w:ascii="Century Gothic" w:eastAsia="微軟正黑體" w:hAnsi="Century Gothic"/>
          <w:bCs/>
        </w:rPr>
        <w:t>或處分感染性生物材料管理規定</w:t>
      </w:r>
    </w:p>
    <w:p w:rsidR="00C77528" w:rsidRPr="00F702C8" w:rsidRDefault="00E21EB5" w:rsidP="00436BB0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F702C8">
        <w:rPr>
          <w:rFonts w:ascii="Century Gothic" w:eastAsia="微軟正黑體" w:hAnsi="Century Gothic"/>
        </w:rPr>
        <w:t>實驗室生物安全管理法規及行政指導彙編</w:t>
      </w:r>
    </w:p>
    <w:p w:rsidR="00E21EB5" w:rsidRPr="00F702C8" w:rsidRDefault="00FC5C1B" w:rsidP="00E626A6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/>
          <w:b/>
        </w:rPr>
        <w:t>參考文獻</w:t>
      </w:r>
    </w:p>
    <w:p w:rsidR="00E626A6" w:rsidRPr="00F702C8" w:rsidRDefault="00274ED3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9" w:tgtFrame="_blank" w:tooltip="實驗室生物保全管理規範" w:history="1">
        <w:r w:rsidR="00E21EB5" w:rsidRPr="00F702C8">
          <w:rPr>
            <w:rFonts w:ascii="Century Gothic" w:eastAsia="微軟正黑體" w:hAnsi="Century Gothic"/>
            <w:bCs/>
          </w:rPr>
          <w:t>實驗室生物保全管理規範</w:t>
        </w:r>
      </w:hyperlink>
    </w:p>
    <w:p w:rsidR="00E626A6" w:rsidRPr="00F702C8" w:rsidRDefault="00274ED3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E21EB5" w:rsidRPr="00F702C8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C87157" w:rsidRPr="00E626A6" w:rsidRDefault="00240453" w:rsidP="00E626A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F702C8">
        <w:rPr>
          <w:rFonts w:ascii="Century Gothic" w:eastAsia="微軟正黑體" w:hAnsi="Century Gothic"/>
          <w:bCs/>
        </w:rPr>
        <w:t>20</w:t>
      </w:r>
      <w:r w:rsidRPr="00F702C8">
        <w:rPr>
          <w:rFonts w:ascii="Century Gothic" w:eastAsia="微軟正黑體" w:hAnsi="Century Gothic" w:hint="eastAsia"/>
          <w:bCs/>
        </w:rPr>
        <w:t>19-2020</w:t>
      </w:r>
      <w:r w:rsidRPr="00F702C8">
        <w:rPr>
          <w:rFonts w:ascii="Century Gothic" w:eastAsia="微軟正黑體" w:hAnsi="Century Gothic" w:hint="eastAsia"/>
          <w:bCs/>
        </w:rPr>
        <w:t>年</w:t>
      </w:r>
      <w:r w:rsidR="00C87157" w:rsidRPr="00F702C8">
        <w:rPr>
          <w:rFonts w:ascii="Century Gothic" w:eastAsia="微軟正黑體" w:hAnsi="Century Gothic"/>
          <w:bCs/>
        </w:rPr>
        <w:t>感染</w:t>
      </w:r>
      <w:r w:rsidR="00C87157" w:rsidRPr="00E626A6">
        <w:rPr>
          <w:rFonts w:ascii="Century Gothic" w:eastAsia="微軟正黑體" w:hAnsi="Century Gothic"/>
          <w:bCs/>
          <w:color w:val="000000" w:themeColor="text1"/>
        </w:rPr>
        <w:t>性物質運輸規範指引</w:t>
      </w:r>
    </w:p>
    <w:p w:rsidR="006C79CB" w:rsidRPr="00E626A6" w:rsidRDefault="006C79CB" w:rsidP="00E626A6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440" w:lineRule="exact"/>
        <w:ind w:left="284" w:hanging="283"/>
        <w:rPr>
          <w:rFonts w:ascii="Century Gothic" w:eastAsia="微軟正黑體" w:hAnsi="Century Gothic"/>
          <w:b/>
        </w:rPr>
      </w:pPr>
      <w:r w:rsidRPr="00E626A6">
        <w:rPr>
          <w:rFonts w:ascii="Century Gothic" w:eastAsia="微軟正黑體" w:hAnsi="Century Gothic"/>
          <w:b/>
        </w:rPr>
        <w:t>政策</w:t>
      </w:r>
    </w:p>
    <w:p w:rsidR="004E1F83" w:rsidRPr="00F702C8" w:rsidRDefault="004E1F83" w:rsidP="004E1F83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8F568A">
        <w:rPr>
          <w:rFonts w:ascii="Century Gothic" w:eastAsia="微軟正黑體" w:hAnsi="Century Gothic"/>
          <w:b/>
          <w:color w:val="000000"/>
        </w:rPr>
        <w:t>生物安</w:t>
      </w:r>
      <w:r w:rsidRPr="00F702C8">
        <w:rPr>
          <w:rFonts w:ascii="Century Gothic" w:eastAsia="微軟正黑體" w:hAnsi="Century Gothic"/>
          <w:b/>
        </w:rPr>
        <w:t>全會組織章程</w:t>
      </w:r>
    </w:p>
    <w:p w:rsidR="00240453" w:rsidRPr="00F702C8" w:rsidRDefault="00240453" w:rsidP="00240453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 w:hint="eastAsia"/>
          <w:b/>
        </w:rPr>
        <w:t>實驗室生物風險管理規範</w:t>
      </w:r>
    </w:p>
    <w:p w:rsidR="00F325E9" w:rsidRPr="00F702C8" w:rsidRDefault="00240453" w:rsidP="00240453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F702C8">
        <w:rPr>
          <w:rFonts w:ascii="Century Gothic" w:eastAsia="微軟正黑體" w:hAnsi="Century Gothic" w:hint="eastAsia"/>
          <w:b/>
        </w:rPr>
        <w:t>生物安全政策</w:t>
      </w:r>
    </w:p>
    <w:p w:rsidR="00E626A6" w:rsidRDefault="00E626A6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E626A6" w:rsidRDefault="00E626A6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E626A6" w:rsidRDefault="00E626A6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240453" w:rsidRDefault="00240453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240453" w:rsidRDefault="00240453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3C0C79" w:rsidRPr="00E626A6" w:rsidRDefault="003C0C79" w:rsidP="00E626A6">
      <w:pPr>
        <w:widowControl w:val="0"/>
        <w:spacing w:line="440" w:lineRule="exact"/>
        <w:jc w:val="both"/>
        <w:rPr>
          <w:rFonts w:ascii="Century Gothic" w:eastAsia="微軟正黑體" w:hAnsi="Century Gothic"/>
          <w:b/>
          <w:color w:val="000000"/>
        </w:rPr>
      </w:pPr>
    </w:p>
    <w:p w:rsidR="009D767B" w:rsidRPr="00E626A6" w:rsidRDefault="002B4E51" w:rsidP="00E626A6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440" w:lineRule="exact"/>
        <w:ind w:left="284" w:hanging="284"/>
        <w:rPr>
          <w:rFonts w:eastAsia="標楷體"/>
          <w:b/>
        </w:rPr>
      </w:pPr>
      <w:r w:rsidRPr="00E626A6">
        <w:rPr>
          <w:rFonts w:ascii="Century Gothic" w:eastAsia="微軟正黑體" w:hAnsi="Century Gothic"/>
          <w:b/>
        </w:rPr>
        <w:lastRenderedPageBreak/>
        <w:t>流程圖</w:t>
      </w:r>
    </w:p>
    <w:p w:rsidR="0008090B" w:rsidRDefault="008F79E9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E14A1F" wp14:editId="58E55F27">
                <wp:simplePos x="0" y="0"/>
                <wp:positionH relativeFrom="column">
                  <wp:posOffset>1599565</wp:posOffset>
                </wp:positionH>
                <wp:positionV relativeFrom="paragraph">
                  <wp:posOffset>146989</wp:posOffset>
                </wp:positionV>
                <wp:extent cx="3129280" cy="6753860"/>
                <wp:effectExtent l="0" t="0" r="13970" b="2794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9280" cy="6753860"/>
                          <a:chOff x="0" y="0"/>
                          <a:chExt cx="3129280" cy="6753860"/>
                        </a:xfrm>
                      </wpg:grpSpPr>
                      <wps:wsp>
                        <wps:cNvPr id="22" name="矩形 22"/>
                        <wps:cNvSpPr/>
                        <wps:spPr bwMode="auto">
                          <a:xfrm>
                            <a:off x="0" y="3200400"/>
                            <a:ext cx="97028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626A6">
                                <w:rPr>
                                  <w:rFonts w:ascii="微軟正黑體" w:eastAsia="微軟正黑體" w:hAnsi="微軟正黑體" w:hint="eastAsia"/>
                                </w:rPr>
                                <w:t>無缺失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 19"/>
                        <wps:cNvSpPr/>
                        <wps:spPr bwMode="auto">
                          <a:xfrm>
                            <a:off x="228600" y="0"/>
                            <a:ext cx="2520000" cy="575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生安會決定稽核日期、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</w:rPr>
                                <w:t>稽核重點</w:t>
                              </w:r>
                            </w:p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受稽核單位、稽核員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 bwMode="auto">
                          <a:xfrm>
                            <a:off x="406400" y="831850"/>
                            <a:ext cx="216000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召開內稽前會議、</w:t>
                              </w:r>
                            </w:p>
                            <w:p w:rsidR="00B37437" w:rsidRPr="00E626A6" w:rsidRDefault="00327D48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>
                                <w:rPr>
                                  <w:rFonts w:ascii="Century Gothic" w:eastAsia="微軟正黑體" w:hAnsi="Century Gothic" w:hint="eastAsia"/>
                                </w:rPr>
                                <w:t>Outlook</w:t>
                              </w:r>
                              <w:r w:rsidR="00B37437" w:rsidRPr="00E626A6">
                                <w:rPr>
                                  <w:rFonts w:ascii="Century Gothic" w:eastAsia="微軟正黑體" w:hAnsi="Century Gothic"/>
                                </w:rPr>
                                <w:t>公告內稽計畫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 bwMode="auto">
                          <a:xfrm>
                            <a:off x="317500" y="1663700"/>
                            <a:ext cx="23400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依據查核表進行現場稽核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 bwMode="auto">
                          <a:xfrm>
                            <a:off x="2019300" y="3200400"/>
                            <a:ext cx="97028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E626A6">
                                <w:rPr>
                                  <w:rFonts w:ascii="微軟正黑體" w:eastAsia="微軟正黑體" w:hAnsi="微軟正黑體" w:hint="eastAsia"/>
                                </w:rPr>
                                <w:t>有發現缺失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>
                            <a:off x="1485900" y="2038350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1485900" y="1435100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單箭頭接點 27"/>
                        <wps:cNvCnPr/>
                        <wps:spPr>
                          <a:xfrm>
                            <a:off x="1485900" y="590550"/>
                            <a:ext cx="0" cy="21524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矩形 28"/>
                        <wps:cNvSpPr/>
                        <wps:spPr bwMode="auto">
                          <a:xfrm>
                            <a:off x="317500" y="2279650"/>
                            <a:ext cx="234000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填寫內稽紀錄單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</w:rPr>
                                <w:t>及相關稽核文件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 bwMode="auto">
                          <a:xfrm>
                            <a:off x="234950" y="4159250"/>
                            <a:ext cx="2519680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以</w:t>
                              </w: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E-mail</w:t>
                              </w: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寄發此</w:t>
                              </w:r>
                              <w:r>
                                <w:rPr>
                                  <w:rFonts w:ascii="Century Gothic" w:eastAsia="微軟正黑體" w:hAnsi="Century Gothic" w:hint="eastAsia"/>
                                </w:rPr>
                                <w:t>次</w:t>
                              </w: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實驗室稽核</w:t>
                              </w:r>
                            </w:p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結果並告知缺失改善回覆期限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 bwMode="auto">
                          <a:xfrm>
                            <a:off x="1835150" y="4991100"/>
                            <a:ext cx="129413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缺失已改善完成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 bwMode="auto">
                          <a:xfrm>
                            <a:off x="774700" y="5549900"/>
                            <a:ext cx="1439545" cy="575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生安會議中報告</w:t>
                              </w:r>
                            </w:p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內稽與改善</w:t>
                              </w:r>
                              <w:r w:rsidR="00327D48">
                                <w:rPr>
                                  <w:rFonts w:ascii="Century Gothic" w:eastAsia="微軟正黑體" w:hAnsi="Century Gothic" w:hint="eastAsia"/>
                                </w:rPr>
                                <w:t>結</w:t>
                              </w: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 bwMode="auto">
                          <a:xfrm>
                            <a:off x="590550" y="6394450"/>
                            <a:ext cx="179959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7437" w:rsidRPr="00E626A6" w:rsidRDefault="00B37437" w:rsidP="00B37437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626A6">
                                <w:rPr>
                                  <w:rFonts w:ascii="Century Gothic" w:eastAsia="微軟正黑體" w:hAnsi="Century Gothic"/>
                                </w:rPr>
                                <w:t>完成內部稽核程序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單箭頭接點 36"/>
                        <wps:cNvCnPr/>
                        <wps:spPr>
                          <a:xfrm>
                            <a:off x="2501900" y="4762500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單箭頭接點 37"/>
                        <wps:cNvCnPr/>
                        <wps:spPr>
                          <a:xfrm>
                            <a:off x="1492250" y="6159500"/>
                            <a:ext cx="0" cy="21463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482600" y="2641600"/>
                            <a:ext cx="2015490" cy="539750"/>
                            <a:chOff x="0" y="0"/>
                            <a:chExt cx="1941610" cy="719455"/>
                          </a:xfrm>
                        </wpg:grpSpPr>
                        <wps:wsp>
                          <wps:cNvPr id="46" name="肘形接點 46"/>
                          <wps:cNvCnPr/>
                          <wps:spPr>
                            <a:xfrm rot="16200000" flipH="1">
                              <a:off x="1096107" y="-126047"/>
                              <a:ext cx="719455" cy="971550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肘形接點 47"/>
                          <wps:cNvCnPr/>
                          <wps:spPr>
                            <a:xfrm rot="5400000">
                              <a:off x="126047" y="-126047"/>
                              <a:ext cx="719455" cy="971550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群組 10"/>
                        <wpg:cNvGrpSpPr/>
                        <wpg:grpSpPr>
                          <a:xfrm>
                            <a:off x="476250" y="4749800"/>
                            <a:ext cx="287020" cy="1080000"/>
                            <a:chOff x="0" y="0"/>
                            <a:chExt cx="287020" cy="1080000"/>
                          </a:xfrm>
                        </wpg:grpSpPr>
                        <wps:wsp>
                          <wps:cNvPr id="43" name="直線接點 43"/>
                          <wps:cNvCnPr/>
                          <wps:spPr>
                            <a:xfrm flipH="1">
                              <a:off x="6350" y="0"/>
                              <a:ext cx="0" cy="1080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單箭頭接點 50"/>
                          <wps:cNvCnPr/>
                          <wps:spPr>
                            <a:xfrm>
                              <a:off x="0" y="1073150"/>
                              <a:ext cx="28702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群組 11"/>
                        <wpg:cNvGrpSpPr/>
                        <wpg:grpSpPr>
                          <a:xfrm>
                            <a:off x="2228850" y="5359400"/>
                            <a:ext cx="254000" cy="467995"/>
                            <a:chOff x="0" y="0"/>
                            <a:chExt cx="254000" cy="467995"/>
                          </a:xfrm>
                        </wpg:grpSpPr>
                        <wps:wsp>
                          <wps:cNvPr id="49" name="直線接點 49"/>
                          <wps:cNvCnPr/>
                          <wps:spPr>
                            <a:xfrm flipH="1">
                              <a:off x="254000" y="0"/>
                              <a:ext cx="0" cy="4679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單箭頭接點 51"/>
                          <wps:cNvCnPr/>
                          <wps:spPr>
                            <a:xfrm rot="10800000">
                              <a:off x="0" y="463550"/>
                              <a:ext cx="2508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" name="群組 9"/>
                        <wpg:cNvGrpSpPr/>
                        <wpg:grpSpPr>
                          <a:xfrm>
                            <a:off x="482600" y="3594100"/>
                            <a:ext cx="2017395" cy="539750"/>
                            <a:chOff x="0" y="0"/>
                            <a:chExt cx="2017395" cy="539750"/>
                          </a:xfrm>
                        </wpg:grpSpPr>
                        <wps:wsp>
                          <wps:cNvPr id="7" name="肘形接點 7"/>
                          <wps:cNvCnPr/>
                          <wps:spPr>
                            <a:xfrm rot="16200000" flipH="1">
                              <a:off x="233998" y="-233998"/>
                              <a:ext cx="539750" cy="1007745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肘形接點 8"/>
                          <wps:cNvCnPr/>
                          <wps:spPr>
                            <a:xfrm rot="5400000">
                              <a:off x="1243648" y="-233998"/>
                              <a:ext cx="539750" cy="1007745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2" o:spid="_x0000_s1026" style="position:absolute;margin-left:125.95pt;margin-top:11.55pt;width:246.4pt;height:531.8pt;z-index:251664384" coordsize="31292,6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">
                <v:rect id="矩形 22" o:spid="_x0000_s1027" style="position:absolute;top:32004;width:9702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ypMQA&#10;AADbAAAADwAAAGRycy9kb3ducmV2LnhtbESPX2vCMBTF3wf7DuEO9jbTlSmjGkUGgjgU7UR8vDTX&#10;ttrclCar1U9vBMHHw/nz44wmnalES40rLSv47EUgiDOrS84VbP9mH98gnEfWWFkmBRdyMBm/voww&#10;0fbMG2pTn4swwi5BBYX3dSKlywoy6Hq2Jg7ewTYGfZBNLnWD5zBuKhlH0UAaLDkQCqzpp6DslP6b&#10;wP2qj9vVYjVbXq671q1/92n/YJV6f+umQxCeOv8MP9pzrSCO4f4l/A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MqTEAAAA2wAAAA8AAAAAAAAAAAAAAAAAmAIAAGRycy9k&#10;b3ducmV2LnhtbFBLBQYAAAAABAAEAPUAAACJAwAAAAA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E626A6">
                          <w:rPr>
                            <w:rFonts w:ascii="微軟正黑體" w:eastAsia="微軟正黑體" w:hAnsi="微軟正黑體" w:hint="eastAsia"/>
                          </w:rPr>
                          <w:t>無缺失</w:t>
                        </w:r>
                      </w:p>
                    </w:txbxContent>
                  </v:textbox>
                </v:rect>
                <v:rect id="矩形 19" o:spid="_x0000_s1028" style="position:absolute;left:2286;width:25200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qaMYA&#10;AADbAAAADwAAAGRycy9kb3ducmV2LnhtbESPQWvCQBCF7wX/wzKCt7qx2GJTV5FCQJRKG6X0OGTH&#10;JJqdDdk1if56t1DobYb35n1v5sveVKKlxpWWFUzGEQjizOqScwWHffI4A+E8ssbKMim4koPlYvAw&#10;x1jbjr+oTX0uQgi7GBUU3texlC4ryKAb25o4aEfbGPRhbXKpG+xCuKnkUxS9SIMlB0KBNb0XlJ3T&#10;iwncaX067Da75ON6+27d5/YnfT5apUbDfvUGwlPv/81/12sd6r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FqaMYAAADbAAAADwAAAAAAAAAAAAAAAACYAgAAZHJz&#10;L2Rvd25yZXYueG1sUEsFBgAAAAAEAAQA9QAAAIsDAAAAAA=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生安會決定稽核日期、</w:t>
                        </w:r>
                        <w:r>
                          <w:rPr>
                            <w:rFonts w:ascii="Century Gothic" w:eastAsia="微軟正黑體" w:hAnsi="Century Gothic" w:hint="eastAsia"/>
                          </w:rPr>
                          <w:t>稽核重點</w:t>
                        </w:r>
                      </w:p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受稽核單位、稽核員</w:t>
                        </w:r>
                      </w:p>
                    </w:txbxContent>
                  </v:textbox>
                </v:rect>
                <v:rect id="矩形 20" o:spid="_x0000_s1029" style="position:absolute;left:4064;top:8318;width:21600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JSM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NbL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lIwgAAANsAAAAPAAAAAAAAAAAAAAAAAJgCAABkcnMvZG93&#10;bnJldi54bWxQSwUGAAAAAAQABAD1AAAAhwMAAAAA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召開內稽前會議、</w:t>
                        </w:r>
                      </w:p>
                      <w:p w:rsidR="00B37437" w:rsidRPr="00E626A6" w:rsidRDefault="00327D48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>
                          <w:rPr>
                            <w:rFonts w:ascii="Century Gothic" w:eastAsia="微軟正黑體" w:hAnsi="Century Gothic" w:hint="eastAsia"/>
                          </w:rPr>
                          <w:t>Outlook</w:t>
                        </w:r>
                        <w:r w:rsidR="00B37437" w:rsidRPr="00E626A6">
                          <w:rPr>
                            <w:rFonts w:ascii="Century Gothic" w:eastAsia="微軟正黑體" w:hAnsi="Century Gothic"/>
                          </w:rPr>
                          <w:t>公告內稽計畫</w:t>
                        </w:r>
                      </w:p>
                    </w:txbxContent>
                  </v:textbox>
                </v:rect>
                <v:rect id="矩形 21" o:spid="_x0000_s1030" style="position:absolute;left:3175;top:16637;width:2340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08UA&#10;AADbAAAADwAAAGRycy9kb3ducmV2LnhtbESPW2vCQBCF34X+h2UKfdON0kqJbqQUhFKp1Cji45Cd&#10;XDQ7G7JrjP56tyD08XAuH2e+6E0tOmpdZVnBeBSBIM6srrhQsNsuh+8gnEfWWFsmBVdysEieBnOM&#10;tb3whrrUFyKMsItRQel9E0vpspIMupFtiIOX29agD7ItpG7xEsZNLSdRNJUGKw6EEhv6LCk7pWcT&#10;uK/Ncbf+Xi9/rrd9535Xh/Qtt0q9PPcfMxCeev8ffrS/tILJGP6+hB8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6zTxQAAANsAAAAPAAAAAAAAAAAAAAAAAJgCAABkcnMv&#10;ZG93bnJldi54bWxQSwUGAAAAAAQABAD1AAAAigMAAAAA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依據查核表進行現場稽核</w:t>
                        </w:r>
                      </w:p>
                    </w:txbxContent>
                  </v:textbox>
                </v:rect>
                <v:rect id="矩形 23" o:spid="_x0000_s1031" style="position:absolute;left:20193;top:32004;width:9702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XP8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lz/EAAAA2wAAAA8AAAAAAAAAAAAAAAAAmAIAAGRycy9k&#10;b3ducmV2LnhtbFBLBQYAAAAABAAEAPUAAACJAwAAAAA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E626A6">
                          <w:rPr>
                            <w:rFonts w:ascii="微軟正黑體" w:eastAsia="微軟正黑體" w:hAnsi="微軟正黑體" w:hint="eastAsia"/>
                          </w:rPr>
                          <w:t>有發現缺失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" o:spid="_x0000_s1032" type="#_x0000_t32" style="position:absolute;left:14859;top:20383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直線單箭頭接點 26" o:spid="_x0000_s1033" type="#_x0000_t32" style="position:absolute;left:14859;top:14351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直線單箭頭接點 27" o:spid="_x0000_s1034" type="#_x0000_t32" style="position:absolute;left:14859;top:5905;width:0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  <v:rect id="矩形 28" o:spid="_x0000_s1035" style="position:absolute;left:3175;top:22796;width:2340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FTsIA&#10;AADbAAAADwAAAGRycy9kb3ducmV2LnhtbERPTWvCQBC9F/wPywi96UappaSuUgShVJSaSulxyI5J&#10;2uxsyK4x+uudg9Dj433Pl72rVUdtqDwbmIwTUMS5txUXBg5f69ELqBCRLdaeycCFAiwXg4c5ptaf&#10;eU9dFgslIRxSNFDG2KRah7wkh2HsG2Lhjr51GAW2hbYtniXc1XqaJM/aYcXSUGJDq5Lyv+zkpPep&#10;+T3sPnbr7eX63YXPzU82O3pjHof92yuoSH38F9/d79bAV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QVOwgAAANsAAAAPAAAAAAAAAAAAAAAAAJgCAABkcnMvZG93&#10;bnJldi54bWxQSwUGAAAAAAQABAD1AAAAhwMAAAAA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填寫內稽紀錄單</w:t>
                        </w:r>
                        <w:r>
                          <w:rPr>
                            <w:rFonts w:ascii="Century Gothic" w:eastAsia="微軟正黑體" w:hAnsi="Century Gothic" w:hint="eastAsia"/>
                          </w:rPr>
                          <w:t>及相關稽核文件</w:t>
                        </w:r>
                      </w:p>
                    </w:txbxContent>
                  </v:textbox>
                </v:rect>
                <v:rect id="矩形 29" o:spid="_x0000_s1036" style="position:absolute;left:2349;top:41592;width:25197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g1cQA&#10;AADbAAAADwAAAGRycy9kb3ducmV2LnhtbESPX2vCMBTF34V9h3AHvmk60TGrUcZAEEVxVcTHS3Nt&#10;65qb0sRa9+mXgeDj4fz5cabz1pSiodoVlhW89SMQxKnVBWcKDvtF7wOE88gaS8uk4E4O5rOXzhRj&#10;bW/8TU3iMxFG2MWoIPe+iqV0aU4GXd9WxME729qgD7LOpK7xFsZNKQdR9C4NFhwIOVb0lVP6k1xN&#10;4A6ry2G72i42999j43brUzI6W6W6r+3nBISn1j/Dj/ZSKxiM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oNXEAAAA2wAAAA8AAAAAAAAAAAAAAAAAmAIAAGRycy9k&#10;b3ducmV2LnhtbFBLBQYAAAAABAAEAPUAAACJAwAAAAA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以</w:t>
                        </w:r>
                        <w:r w:rsidRPr="00E626A6">
                          <w:rPr>
                            <w:rFonts w:ascii="Century Gothic" w:eastAsia="微軟正黑體" w:hAnsi="Century Gothic"/>
                          </w:rPr>
                          <w:t>E-mail</w:t>
                        </w:r>
                        <w:r w:rsidRPr="00E626A6">
                          <w:rPr>
                            <w:rFonts w:ascii="Century Gothic" w:eastAsia="微軟正黑體" w:hAnsi="Century Gothic"/>
                          </w:rPr>
                          <w:t>寄發此</w:t>
                        </w:r>
                        <w:r>
                          <w:rPr>
                            <w:rFonts w:ascii="Century Gothic" w:eastAsia="微軟正黑體" w:hAnsi="Century Gothic" w:hint="eastAsia"/>
                          </w:rPr>
                          <w:t>次</w:t>
                        </w:r>
                        <w:r w:rsidRPr="00E626A6">
                          <w:rPr>
                            <w:rFonts w:ascii="Century Gothic" w:eastAsia="微軟正黑體" w:hAnsi="Century Gothic"/>
                          </w:rPr>
                          <w:t>實驗室稽核</w:t>
                        </w:r>
                      </w:p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結果並告知缺失改善回覆期限</w:t>
                        </w:r>
                      </w:p>
                    </w:txbxContent>
                  </v:textbox>
                </v:rect>
                <v:rect id="矩形 30" o:spid="_x0000_s1037" style="position:absolute;left:18351;top:49911;width:1294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flcMA&#10;AADbAAAADwAAAGRycy9kb3ducmV2LnhtbERPS2vCQBC+F/wPyxR6azZ9SYmuIoJQWiqaingcsmMS&#10;zc6G7DbG/vrOodDjx/eezgfXqJ66UHs28JCkoIgLb2suDey+VvevoEJEtth4JgNXCjCfjW6mmFl/&#10;4S31eSyVhHDI0EAVY5tpHYqKHIbEt8TCHX3nMArsSm07vEi4a/Rjmo61w5qlocKWlhUV5/zbSe9z&#10;e9qt39erz+vPvg+bj0P+cvTG3N0OiwmoSEP8F/+536yBJ1kvX+QH6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6flcMAAADbAAAADwAAAAAAAAAAAAAAAACYAgAAZHJzL2Rv&#10;d25yZXYueG1sUEsFBgAAAAAEAAQA9QAAAIgDAAAAAA=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缺失已改善完成</w:t>
                        </w:r>
                      </w:p>
                    </w:txbxContent>
                  </v:textbox>
                </v:rect>
                <v:rect id="矩形 31" o:spid="_x0000_s1038" style="position:absolute;left:7747;top:55499;width:14395;height:5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6DsQA&#10;AADbAAAADwAAAGRycy9kb3ducmV2LnhtbESPX2vCMBTF3wd+h3AF32bq3ESqUWQgyMZEq4iPl+ba&#10;Vpub0sRa/fRmMNjj4fz5cabz1pSiodoVlhUM+hEI4tTqgjMF+93ydQzCeWSNpWVScCcH81nnZYqx&#10;tjfeUpP4TIQRdjEqyL2vYildmpNB17cVcfBOtjbog6wzqWu8hXFTyrcoGkmDBQdCjhV95pRekqsJ&#10;3PfqvF9/rZc/98ehcZvvY/Jxskr1uu1iAsJT6//Df+2VVjAcwO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Og7EAAAA2wAAAA8AAAAAAAAAAAAAAAAAmAIAAGRycy9k&#10;b3ducmV2LnhtbFBLBQYAAAAABAAEAPUAAACJAwAAAAA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生安會議中報告</w:t>
                        </w:r>
                      </w:p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內稽與改善</w:t>
                        </w:r>
                        <w:r w:rsidR="00327D48">
                          <w:rPr>
                            <w:rFonts w:ascii="Century Gothic" w:eastAsia="微軟正黑體" w:hAnsi="Century Gothic" w:hint="eastAsia"/>
                          </w:rPr>
                          <w:t>結</w:t>
                        </w:r>
                        <w:r w:rsidRPr="00E626A6">
                          <w:rPr>
                            <w:rFonts w:ascii="Century Gothic" w:eastAsia="微軟正黑體" w:hAnsi="Century Gothic"/>
                          </w:rPr>
                          <w:t>果</w:t>
                        </w:r>
                      </w:p>
                    </w:txbxContent>
                  </v:textbox>
                </v:rect>
                <v:rect id="矩形 33" o:spid="_x0000_s1039" style="position:absolute;left:5905;top:63944;width:17996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B4sQA&#10;AADbAAAADwAAAGRycy9kb3ducmV2LnhtbESPX2vCMBTF34V9h3AHvmk6dUOqUcZAEEVxVcTHS3Nt&#10;65qb0sRa9+mXgeDj4fz5cabz1pSiodoVlhW89SMQxKnVBWcKDvtFbwzCeWSNpWVScCcH89lLZ4qx&#10;tjf+pibxmQgj7GJUkHtfxVK6NCeDrm8r4uCdbW3QB1lnUtd4C+OmlIMo+pAGCw6EHCv6yin9Sa4m&#10;cEfV5bBdbReb+++xcbv1KXk/W6W6r+3nBISn1j/Dj/ZSKxgO4f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AeLEAAAA2wAAAA8AAAAAAAAAAAAAAAAAmAIAAGRycy9k&#10;b3ducmV2LnhtbFBLBQYAAAAABAAEAPUAAACJAwAAAAA=&#10;">
                  <v:textbox inset="0,0,0,0">
                    <w:txbxContent>
                      <w:p w:rsidR="00B37437" w:rsidRPr="00E626A6" w:rsidRDefault="00B37437" w:rsidP="00B37437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626A6">
                          <w:rPr>
                            <w:rFonts w:ascii="Century Gothic" w:eastAsia="微軟正黑體" w:hAnsi="Century Gothic"/>
                          </w:rPr>
                          <w:t>完成內部稽核程序</w:t>
                        </w:r>
                      </w:p>
                    </w:txbxContent>
                  </v:textbox>
                </v:rect>
                <v:shape id="直線單箭頭接點 36" o:spid="_x0000_s1040" type="#_x0000_t32" style="position:absolute;left:25019;top:47625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<v:stroke endarrow="open"/>
                </v:shape>
                <v:shape id="直線單箭頭接點 37" o:spid="_x0000_s1041" type="#_x0000_t32" style="position:absolute;left:14922;top:61595;width:0;height:21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0psMAAADbAAAADwAAAGRycy9kb3ducmV2LnhtbESPT4vCMBTE74LfITxhbzZ1BXW7jSJC&#10;wcN68B97fTRv22Lz0m1ird/eCILHYWZ+w6Sr3tSio9ZVlhVMohgEcW51xYWC0zEbL0A4j6yxtkwK&#10;7uRgtRwOUky0vfGeuoMvRICwS1BB6X2TSOnykgy6yDbEwfuzrUEfZFtI3eItwE0tP+N4Jg1WHBZK&#10;bGhTUn45XI2C2M2y/83xsutOhd///Mpse/86K/Ux6tffIDz1/h1+tbdawXQO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otKbDAAAA2wAAAA8AAAAAAAAAAAAA&#10;AAAAoQIAAGRycy9kb3ducmV2LnhtbFBLBQYAAAAABAAEAPkAAACRAwAAAAA=&#10;" strokecolor="black [3040]">
                  <v:stroke endarrow="open"/>
                </v:shape>
                <v:group id="群組 48" o:spid="_x0000_s1042" style="position:absolute;left:4826;top:26416;width:20154;height:5397" coordsize="19416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46" o:spid="_x0000_s1043" type="#_x0000_t34" style="position:absolute;left:10961;top:-1261;width:7194;height:97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2W6MMAAADbAAAADwAAAGRycy9kb3ducmV2LnhtbESPQWsCMRSE74L/ITyhN81ayqKrUUQo&#10;9WKhKrTHx+aZ3XbzsiSp7vbXN4LgcZiZb5jlurONuJAPtWMF00kGgrh0umaj4HR8Hc9AhIissXFM&#10;CnoKsF4NB0sstLvyB10O0YgE4VCggirGtpAylBVZDBPXEifv7LzFmKQ3Unu8Jrht5HOW5dJizWmh&#10;wpa2FZU/h1+rYJ+HfLfHb9//befv/edb/DJGK/U06jYLEJG6+Ajf2zut4CWH2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dlujDAAAA2wAAAA8AAAAAAAAAAAAA&#10;AAAAoQIAAGRycy9kb3ducmV2LnhtbFBLBQYAAAAABAAEAPkAAACRAwAAAAA=&#10;" strokecolor="black [3040]">
                    <v:stroke endarrow="open"/>
                  </v:shape>
                  <v:shape id="肘形接點 47" o:spid="_x0000_s1044" type="#_x0000_t34" style="position:absolute;left:1261;top:-1261;width:7194;height:97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ssMUAAADbAAAADwAAAGRycy9kb3ducmV2LnhtbESPQWvCQBSE74X+h+UVvNVNVGqNboIo&#10;BQ9VaCp4fWafSUj2bchuNe2v7xaEHoeZ+YZZZYNpxZV6V1tWEI8jEMSF1TWXCo6fb8+vIJxH1tha&#10;JgXf5CBLHx9WmGh74w+65r4UAcIuQQWV910ipSsqMujGtiMO3sX2Bn2QfSl1j7cAN62cRNGLNFhz&#10;WKiwo01FRZN/GQXRZn86vPM5n++b9bTtzM8iPmyVGj0N6yUIT4P/D9/bO61gNoe/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sssMUAAADbAAAADwAAAAAAAAAA&#10;AAAAAAChAgAAZHJzL2Rvd25yZXYueG1sUEsFBgAAAAAEAAQA+QAAAJMDAAAAAA==&#10;" strokecolor="black [3040]">
                    <v:stroke endarrow="open"/>
                  </v:shape>
                </v:group>
                <v:group id="群組 10" o:spid="_x0000_s1045" style="position:absolute;left:4762;top:47498;width:2870;height:10800" coordsize="287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直線接點 43" o:spid="_x0000_s1046" style="position:absolute;flip:x;visibility:visible;mso-wrap-style:square" from="63,0" to="63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    <v:shape id="直線單箭頭接點 50" o:spid="_x0000_s1047" type="#_x0000_t32" style="position:absolute;top:10731;width:28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7Jcr0AAADbAAAADwAAAGRycy9kb3ducmV2LnhtbERPuwrCMBTdBf8hXMFNUwVF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seyXK9AAAA2wAAAA8AAAAAAAAAAAAAAAAAoQIA&#10;AGRycy9kb3ducmV2LnhtbFBLBQYAAAAABAAEAPkAAACLAwAAAAA=&#10;" strokecolor="black [3040]">
                    <v:stroke endarrow="open"/>
                  </v:shape>
                </v:group>
                <v:group id="群組 11" o:spid="_x0000_s1048" style="position:absolute;left:22288;top:53594;width:2540;height:4679" coordsize="254000,46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直線接點 49" o:spid="_x0000_s1049" style="position:absolute;flip:x;visibility:visible;mso-wrap-style:square" from="254000,0" to="254000,46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      <v:shape id="直線單箭頭接點 51" o:spid="_x0000_s1050" type="#_x0000_t32" style="position:absolute;top:463550;width:25082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p38UAAADbAAAADwAAAGRycy9kb3ducmV2LnhtbESPS4vCQBCE7wv+h6GFvYhOFHwQHcUV&#10;BPWg+EDw1mTaJJjpyWZmNf57RxD2WFTVV9RkVptC3KlyuWUF3U4EgjixOudUwem4bI9AOI+ssbBM&#10;Cp7kYDZtfE0w1vbBe7offCoChF2MCjLvy1hKl2Rk0HVsSRy8q60M+iCrVOoKHwFuCtmLooE0mHNY&#10;yLCkRUbJ7fBnFAy5Z1qX1tmctuvnz24XbUp/+VXqu1nPxyA81f4//GmvtIJ+F95fwg+Q0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Lp38UAAADbAAAADwAAAAAAAAAA&#10;AAAAAAChAgAAZHJzL2Rvd25yZXYueG1sUEsFBgAAAAAEAAQA+QAAAJMDAAAAAA==&#10;" strokecolor="black [3040]">
                    <v:stroke endarrow="open"/>
                  </v:shape>
                </v:group>
                <v:group id="群組 9" o:spid="_x0000_s1051" style="position:absolute;left:4826;top:35941;width:20173;height:5397" coordsize="20173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肘形接點 7" o:spid="_x0000_s1052" type="#_x0000_t34" style="position:absolute;left:2340;top:-2340;width:5397;height:1007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owMIAAADaAAAADwAAAGRycy9kb3ducmV2LnhtbESP3YrCMBSE74V9h3CEvRFNd8WuVqOI&#10;sKBXutUHODSnP9iclCZq16c3guDlMDPfMItVZ2pxpdZVlhV8jSIQxJnVFRcKTsff4RSE88gaa8uk&#10;4J8crJYfvQUm2t74j66pL0SAsEtQQel9k0jpspIMupFtiIOX29agD7ItpG7xFuCmlt9RFEuDFYeF&#10;EhvalJSd04tRcBxEOx7nk/2eBylPN3k8ux9ipT773XoOwlPn3+FXe6sV/MDzSrg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LowMIAAADaAAAADwAAAAAAAAAAAAAA&#10;AAChAgAAZHJzL2Rvd25yZXYueG1sUEsFBgAAAAAEAAQA+QAAAJADAAAAAA==&#10;" strokecolor="black [3213]">
                    <v:stroke endarrow="open"/>
                  </v:shape>
                  <v:shape id="肘形接點 8" o:spid="_x0000_s1053" type="#_x0000_t34" style="position:absolute;left:12436;top:-2340;width:5397;height:100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fvb8AAADaAAAADwAAAGRycy9kb3ducmV2LnhtbERPS2sCMRC+C/0PYQq9adZaRbZGkYLQ&#10;Qw/1dR82092lm0lIUnf113cOgseP773aDK5TF4qp9WxgOilAEVfetlwbOB134yWolJEtdp7JwJUS&#10;bNZPoxWW1ve8p8sh10pCOJVooMk5lFqnqiGHaeIDsXA/PjrMAmOtbcRewl2nX4tioR22LA0NBvpo&#10;qPo9/DnpDbPzjb92b4tbf90Os3OYfse5MS/Pw/YdVKYhP8R396c1IFvlitwAv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Ffvb8AAADaAAAADwAAAAAAAAAAAAAAAACh&#10;AgAAZHJzL2Rvd25yZXYueG1sUEsFBgAAAAAEAAQA+QAAAI0DAAAAAA==&#10;" strokecolor="black [3213]">
                    <v:stroke endarrow="open"/>
                  </v:shape>
                </v:group>
              </v:group>
            </w:pict>
          </mc:Fallback>
        </mc:AlternateContent>
      </w: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08090B" w:rsidRDefault="0008090B" w:rsidP="0008090B">
      <w:pPr>
        <w:tabs>
          <w:tab w:val="left" w:pos="851"/>
        </w:tabs>
        <w:autoSpaceDE w:val="0"/>
        <w:autoSpaceDN w:val="0"/>
        <w:spacing w:line="440" w:lineRule="exact"/>
        <w:rPr>
          <w:rFonts w:eastAsia="標楷體"/>
          <w:b/>
        </w:rPr>
      </w:pPr>
    </w:p>
    <w:p w:rsidR="00C87157" w:rsidRDefault="00C87157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E626A6" w:rsidRDefault="00E626A6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E626A6" w:rsidRDefault="00E626A6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D2FF5" w:rsidRDefault="003D2FF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D2FF5" w:rsidRDefault="003D2FF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D2FF5" w:rsidRDefault="003D2FF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27D48" w:rsidRDefault="00327D4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27D48" w:rsidRDefault="00327D4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27D48" w:rsidRDefault="00327D4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27D48" w:rsidRDefault="00327D4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8F79E9" w:rsidRDefault="008F79E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E626A6" w:rsidRPr="00A33504" w:rsidRDefault="00E626A6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E71B63" w:rsidRPr="003D2FF5" w:rsidRDefault="00727469" w:rsidP="003D2FF5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3D2FF5">
        <w:rPr>
          <w:rFonts w:ascii="微軟正黑體" w:eastAsia="微軟正黑體" w:hAnsi="微軟正黑體"/>
          <w:b/>
        </w:rPr>
        <w:lastRenderedPageBreak/>
        <w:t>流程</w:t>
      </w:r>
      <w:r w:rsidR="003D2FF5">
        <w:rPr>
          <w:rFonts w:ascii="微軟正黑體" w:eastAsia="微軟正黑體" w:hAnsi="微軟正黑體"/>
          <w:b/>
        </w:rPr>
        <w:t>說明</w:t>
      </w:r>
    </w:p>
    <w:tbl>
      <w:tblPr>
        <w:tblW w:w="10204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20"/>
      </w:tblGrid>
      <w:tr w:rsidR="00B73BA5" w:rsidRPr="003D2FF5" w:rsidTr="008F79E9">
        <w:trPr>
          <w:trHeight w:val="454"/>
          <w:jc w:val="center"/>
        </w:trPr>
        <w:tc>
          <w:tcPr>
            <w:tcW w:w="1984" w:type="dxa"/>
            <w:vAlign w:val="center"/>
          </w:tcPr>
          <w:p w:rsidR="00B73BA5" w:rsidRPr="003D2FF5" w:rsidRDefault="00B73BA5" w:rsidP="003D2FF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220" w:type="dxa"/>
            <w:vAlign w:val="center"/>
          </w:tcPr>
          <w:p w:rsidR="00B73BA5" w:rsidRPr="003D2FF5" w:rsidRDefault="00B73BA5" w:rsidP="003D2FF5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說明</w:t>
            </w:r>
          </w:p>
        </w:tc>
      </w:tr>
      <w:tr w:rsidR="00B73BA5" w:rsidRPr="003D2FF5" w:rsidTr="00E6180B">
        <w:trPr>
          <w:trHeight w:val="8447"/>
          <w:jc w:val="center"/>
        </w:trPr>
        <w:tc>
          <w:tcPr>
            <w:tcW w:w="1984" w:type="dxa"/>
            <w:vAlign w:val="center"/>
          </w:tcPr>
          <w:p w:rsidR="00B73BA5" w:rsidRPr="003D2FF5" w:rsidRDefault="00B73BA5" w:rsidP="003D2FF5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A</w:t>
            </w:r>
            <w:r w:rsidR="00AA4559" w:rsidRPr="003D2FF5">
              <w:rPr>
                <w:rFonts w:ascii="Century Gothic" w:eastAsia="微軟正黑體" w:hAnsi="Century Gothic"/>
              </w:rPr>
              <w:t>.</w:t>
            </w:r>
            <w:r w:rsidR="00573DFA" w:rsidRPr="003D2FF5">
              <w:rPr>
                <w:rFonts w:ascii="Century Gothic" w:eastAsia="微軟正黑體" w:hAnsi="Century Gothic"/>
              </w:rPr>
              <w:t>啟始內部稽核程序</w:t>
            </w:r>
          </w:p>
        </w:tc>
        <w:tc>
          <w:tcPr>
            <w:tcW w:w="8220" w:type="dxa"/>
            <w:vAlign w:val="center"/>
          </w:tcPr>
          <w:p w:rsidR="00573DFA" w:rsidRPr="003D2FF5" w:rsidRDefault="00AA4559" w:rsidP="003D2FF5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</w:rPr>
              <w:t>1.</w:t>
            </w:r>
            <w:r w:rsidR="00573DFA" w:rsidRPr="003D2FF5">
              <w:rPr>
                <w:rFonts w:ascii="Century Gothic" w:eastAsia="微軟正黑體" w:hAnsi="Century Gothic"/>
              </w:rPr>
              <w:t>每年</w:t>
            </w:r>
            <w:r w:rsidR="00863D30" w:rsidRPr="003D2FF5">
              <w:rPr>
                <w:rFonts w:ascii="Century Gothic" w:eastAsia="微軟正黑體" w:hAnsi="Century Gothic"/>
              </w:rPr>
              <w:t>5</w:t>
            </w:r>
            <w:r w:rsidR="0045562A">
              <w:rPr>
                <w:rFonts w:ascii="Century Gothic" w:eastAsia="微軟正黑體" w:hAnsi="Century Gothic" w:hint="eastAsia"/>
              </w:rPr>
              <w:t>-</w:t>
            </w:r>
            <w:r w:rsidR="00C25560" w:rsidRPr="003D2FF5">
              <w:rPr>
                <w:rFonts w:ascii="Century Gothic" w:eastAsia="微軟正黑體" w:hAnsi="Century Gothic"/>
              </w:rPr>
              <w:t>6</w:t>
            </w:r>
            <w:r w:rsidR="00573DFA" w:rsidRPr="003D2FF5">
              <w:rPr>
                <w:rFonts w:ascii="Century Gothic" w:eastAsia="微軟正黑體" w:hAnsi="Century Gothic"/>
              </w:rPr>
              <w:t>月和</w:t>
            </w:r>
            <w:r w:rsidR="00863D30" w:rsidRPr="003D2FF5">
              <w:rPr>
                <w:rFonts w:ascii="Century Gothic" w:eastAsia="微軟正黑體" w:hAnsi="Century Gothic"/>
              </w:rPr>
              <w:t>11</w:t>
            </w:r>
            <w:r w:rsidR="0045562A">
              <w:rPr>
                <w:rFonts w:ascii="Century Gothic" w:eastAsia="微軟正黑體" w:hAnsi="Century Gothic" w:hint="eastAsia"/>
              </w:rPr>
              <w:t>-</w:t>
            </w:r>
            <w:r w:rsidR="00C25560" w:rsidRPr="003D2FF5">
              <w:rPr>
                <w:rFonts w:ascii="Century Gothic" w:eastAsia="微軟正黑體" w:hAnsi="Century Gothic"/>
              </w:rPr>
              <w:t>12</w:t>
            </w:r>
            <w:r w:rsidR="00573DFA" w:rsidRPr="003D2FF5">
              <w:rPr>
                <w:rFonts w:ascii="Century Gothic" w:eastAsia="微軟正黑體" w:hAnsi="Century Gothic"/>
              </w:rPr>
              <w:t>月，執行實驗室生物安全內部稽核</w:t>
            </w:r>
            <w:r w:rsidR="0045562A">
              <w:rPr>
                <w:rFonts w:ascii="Century Gothic" w:eastAsia="微軟正黑體" w:hAnsi="Century Gothic" w:hint="eastAsia"/>
              </w:rPr>
              <w:t>。</w:t>
            </w:r>
            <w:r w:rsidR="00573DFA" w:rsidRPr="003D2FF5">
              <w:rPr>
                <w:rFonts w:ascii="Century Gothic" w:eastAsia="微軟正黑體" w:hAnsi="Century Gothic"/>
                <w:color w:val="000000"/>
              </w:rPr>
              <w:t>特別稽核</w:t>
            </w:r>
            <w:r w:rsidR="00DA5979" w:rsidRPr="003D2FF5">
              <w:rPr>
                <w:rFonts w:ascii="Century Gothic" w:eastAsia="微軟正黑體" w:hAnsi="Century Gothic"/>
                <w:color w:val="000000"/>
              </w:rPr>
              <w:t>(</w:t>
            </w:r>
            <w:r w:rsidR="00DA5979" w:rsidRPr="003D2FF5">
              <w:rPr>
                <w:rFonts w:ascii="Century Gothic" w:eastAsia="微軟正黑體" w:hAnsi="Century Gothic"/>
                <w:color w:val="000000"/>
              </w:rPr>
              <w:t>發現生物安全風險問題或有外部稽核之前</w:t>
            </w:r>
            <w:r w:rsidR="00DA5979" w:rsidRPr="003D2FF5">
              <w:rPr>
                <w:rFonts w:ascii="Century Gothic" w:eastAsia="微軟正黑體" w:hAnsi="Century Gothic"/>
                <w:color w:val="000000"/>
              </w:rPr>
              <w:t>)</w:t>
            </w:r>
            <w:r w:rsidR="00573DFA" w:rsidRPr="003D2FF5">
              <w:rPr>
                <w:rFonts w:ascii="Century Gothic" w:eastAsia="微軟正黑體" w:hAnsi="Century Gothic"/>
                <w:color w:val="000000"/>
              </w:rPr>
              <w:t>不在此限</w:t>
            </w:r>
            <w:r w:rsidR="0045562A">
              <w:rPr>
                <w:rFonts w:ascii="Century Gothic" w:eastAsia="微軟正黑體" w:hAnsi="Century Gothic" w:hint="eastAsia"/>
                <w:color w:val="000000"/>
              </w:rPr>
              <w:t>。</w:t>
            </w:r>
          </w:p>
          <w:p w:rsidR="00573DFA" w:rsidRPr="003D2FF5" w:rsidRDefault="00AA4559" w:rsidP="003D2FF5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2.</w:t>
            </w:r>
            <w:r w:rsidR="00573DFA" w:rsidRPr="003D2FF5">
              <w:rPr>
                <w:rFonts w:ascii="Century Gothic" w:eastAsia="微軟正黑體" w:hAnsi="Century Gothic"/>
              </w:rPr>
              <w:t>於生安會會議中</w:t>
            </w:r>
            <w:r w:rsidR="00B73BA5" w:rsidRPr="003D2FF5">
              <w:rPr>
                <w:rFonts w:ascii="Century Gothic" w:eastAsia="微軟正黑體" w:hAnsi="Century Gothic"/>
              </w:rPr>
              <w:t>決定</w:t>
            </w:r>
            <w:r w:rsidR="00573DFA" w:rsidRPr="003D2FF5">
              <w:rPr>
                <w:rFonts w:ascii="Century Gothic" w:eastAsia="微軟正黑體" w:hAnsi="Century Gothic"/>
              </w:rPr>
              <w:t>該</w:t>
            </w:r>
            <w:r w:rsidR="00B73BA5" w:rsidRPr="003D2FF5">
              <w:rPr>
                <w:rFonts w:ascii="Century Gothic" w:eastAsia="微軟正黑體" w:hAnsi="Century Gothic"/>
              </w:rPr>
              <w:t>次</w:t>
            </w:r>
            <w:r w:rsidR="00573DFA" w:rsidRPr="003D2FF5">
              <w:rPr>
                <w:rFonts w:ascii="Century Gothic" w:eastAsia="微軟正黑體" w:hAnsi="Century Gothic"/>
              </w:rPr>
              <w:t>內部稽核計畫，包括受稽核實驗室、遴選稽核員以及稽核內容</w:t>
            </w:r>
          </w:p>
          <w:p w:rsidR="00AA4559" w:rsidRPr="003D2FF5" w:rsidRDefault="00AA4559" w:rsidP="006B65FA">
            <w:pPr>
              <w:pStyle w:val="CCH1"/>
              <w:spacing w:line="400" w:lineRule="exact"/>
              <w:ind w:leftChars="74" w:left="488" w:hangingChars="129" w:hanging="310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(1)</w:t>
            </w:r>
            <w:r w:rsidRPr="003D2FF5">
              <w:rPr>
                <w:rFonts w:ascii="Century Gothic" w:eastAsia="微軟正黑體" w:hAnsi="Century Gothic"/>
                <w:color w:val="000000"/>
              </w:rPr>
              <w:t>稽核小組成員：由生安會指派且人員應</w:t>
            </w:r>
            <w:r w:rsidRPr="003D2FF5">
              <w:rPr>
                <w:rFonts w:ascii="Century Gothic" w:eastAsia="微軟正黑體" w:hAnsi="Century Gothic"/>
              </w:rPr>
              <w:t>接受過生物安全相</w:t>
            </w:r>
            <w:r w:rsidRPr="003D2FF5">
              <w:rPr>
                <w:rFonts w:ascii="Century Gothic" w:eastAsia="微軟正黑體" w:hAnsi="Century Gothic"/>
                <w:color w:val="000000"/>
              </w:rPr>
              <w:t>關訓練。</w:t>
            </w:r>
          </w:p>
          <w:p w:rsidR="00573DFA" w:rsidRPr="003D2FF5" w:rsidRDefault="00573DFA" w:rsidP="003D2FF5">
            <w:pPr>
              <w:pStyle w:val="CCH1"/>
              <w:tabs>
                <w:tab w:val="clear" w:pos="480"/>
                <w:tab w:val="left" w:pos="1026"/>
              </w:tabs>
              <w:spacing w:line="400" w:lineRule="exact"/>
              <w:ind w:leftChars="73" w:left="840" w:hangingChars="277" w:hanging="665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(2)</w:t>
            </w:r>
            <w:r w:rsidRPr="003D2FF5">
              <w:rPr>
                <w:rFonts w:ascii="Century Gothic" w:eastAsia="微軟正黑體" w:hAnsi="Century Gothic"/>
                <w:color w:val="000000"/>
              </w:rPr>
              <w:t>稽核員的遴選與稽核之執行，應確保稽核流程的客觀性與公正性。</w:t>
            </w:r>
          </w:p>
          <w:p w:rsidR="00573DFA" w:rsidRPr="003D2FF5" w:rsidRDefault="00573DFA" w:rsidP="003D2FF5">
            <w:pPr>
              <w:pStyle w:val="CCH1"/>
              <w:spacing w:line="400" w:lineRule="exact"/>
              <w:ind w:leftChars="75" w:left="454" w:hangingChars="114" w:hanging="274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(3)</w:t>
            </w:r>
            <w:r w:rsidRPr="003D2FF5">
              <w:rPr>
                <w:rFonts w:ascii="Century Gothic" w:eastAsia="微軟正黑體" w:hAnsi="Century Gothic"/>
                <w:color w:val="000000"/>
              </w:rPr>
              <w:t>稽核員應獨立於所擬稽核的活動，即稽</w:t>
            </w:r>
            <w:r w:rsidRPr="003D2FF5">
              <w:rPr>
                <w:rFonts w:ascii="Century Gothic" w:eastAsia="微軟正黑體" w:hAnsi="Century Gothic"/>
              </w:rPr>
              <w:t>核員不得稽核直</w:t>
            </w:r>
            <w:r w:rsidRPr="003D2FF5">
              <w:rPr>
                <w:rFonts w:ascii="Century Gothic" w:eastAsia="微軟正黑體" w:hAnsi="Century Gothic"/>
                <w:color w:val="000000"/>
              </w:rPr>
              <w:t>屬管轄單位。</w:t>
            </w:r>
          </w:p>
          <w:p w:rsidR="00573DFA" w:rsidRPr="003D2FF5" w:rsidRDefault="00573DFA" w:rsidP="003D2FF5">
            <w:pPr>
              <w:pStyle w:val="CCH1"/>
              <w:spacing w:line="400" w:lineRule="exact"/>
              <w:ind w:leftChars="75" w:left="454" w:hangingChars="114" w:hanging="274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(4)</w:t>
            </w:r>
            <w:r w:rsidRPr="003D2FF5">
              <w:rPr>
                <w:rFonts w:ascii="Century Gothic" w:eastAsia="微軟正黑體" w:hAnsi="Century Gothic"/>
                <w:color w:val="000000"/>
              </w:rPr>
              <w:t>稽核內容：依上次稽核缺點改善情形及下列稽核要點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 xml:space="preserve"> </w:t>
            </w:r>
            <w:r w:rsidR="00573DFA" w:rsidRPr="003D2FF5">
              <w:rPr>
                <w:rFonts w:ascii="Century Gothic" w:eastAsia="微軟正黑體" w:hAnsi="Century Gothic"/>
                <w:color w:val="000000"/>
              </w:rPr>
              <w:t>A</w:t>
            </w: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  <w:r w:rsidR="00573DFA" w:rsidRPr="003D2FF5">
              <w:rPr>
                <w:rFonts w:ascii="Century Gothic" w:eastAsia="微軟正黑體" w:hAnsi="Century Gothic"/>
                <w:color w:val="000000"/>
              </w:rPr>
              <w:t>實</w:t>
            </w:r>
            <w:r w:rsidR="00573DFA" w:rsidRPr="001072CD">
              <w:rPr>
                <w:rFonts w:ascii="Century Gothic" w:eastAsia="微軟正黑體" w:hAnsi="Century Gothic"/>
              </w:rPr>
              <w:t>驗室</w:t>
            </w:r>
            <w:r w:rsidR="009A60EB" w:rsidRPr="001072CD">
              <w:rPr>
                <w:rFonts w:ascii="Century Gothic" w:eastAsia="微軟正黑體" w:hAnsi="Century Gothic" w:hint="eastAsia"/>
              </w:rPr>
              <w:t>/</w:t>
            </w:r>
            <w:r w:rsidR="009A60EB" w:rsidRPr="001072CD">
              <w:rPr>
                <w:rFonts w:ascii="Century Gothic" w:eastAsia="微軟正黑體" w:hAnsi="Century Gothic" w:hint="eastAsia"/>
              </w:rPr>
              <w:t>保存場所</w:t>
            </w:r>
            <w:r w:rsidR="00573DFA" w:rsidRPr="001072CD">
              <w:rPr>
                <w:rFonts w:ascii="Century Gothic" w:eastAsia="微軟正黑體" w:hAnsi="Century Gothic"/>
              </w:rPr>
              <w:t>建築與結構之完整性</w:t>
            </w:r>
            <w:r w:rsidR="009A60EB" w:rsidRPr="001072CD">
              <w:rPr>
                <w:rFonts w:ascii="Century Gothic" w:eastAsia="微軟正黑體" w:hAnsi="Century Gothic" w:hint="eastAsia"/>
              </w:rPr>
              <w:t xml:space="preserve"> 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A2</w:t>
            </w:r>
            <w:r w:rsidR="00573DFA" w:rsidRPr="001072CD">
              <w:rPr>
                <w:rFonts w:ascii="Century Gothic" w:eastAsia="微軟正黑體" w:hAnsi="Century Gothic"/>
              </w:rPr>
              <w:t>實驗室</w:t>
            </w:r>
            <w:r w:rsidR="009A60EB" w:rsidRPr="001072CD">
              <w:rPr>
                <w:rFonts w:ascii="Century Gothic" w:eastAsia="微軟正黑體" w:hAnsi="Century Gothic" w:hint="eastAsia"/>
              </w:rPr>
              <w:t>/</w:t>
            </w:r>
            <w:r w:rsidR="009A60EB" w:rsidRPr="001072CD">
              <w:rPr>
                <w:rFonts w:ascii="Century Gothic" w:eastAsia="微軟正黑體" w:hAnsi="Century Gothic" w:hint="eastAsia"/>
              </w:rPr>
              <w:t>保存場所</w:t>
            </w:r>
            <w:r w:rsidR="00573DFA" w:rsidRPr="001072CD">
              <w:rPr>
                <w:rFonts w:ascii="Century Gothic" w:eastAsia="微軟正黑體" w:hAnsi="Century Gothic"/>
              </w:rPr>
              <w:t>門禁管制</w:t>
            </w:r>
            <w:r w:rsidR="009A60EB" w:rsidRPr="001072CD">
              <w:rPr>
                <w:rFonts w:ascii="Century Gothic" w:eastAsia="微軟正黑體" w:hAnsi="Century Gothic" w:hint="eastAsia"/>
              </w:rPr>
              <w:t>及安全識別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99" w:left="740" w:hangingChars="209" w:hanging="502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A3</w:t>
            </w:r>
            <w:r w:rsidR="00B26B63" w:rsidRPr="001072CD">
              <w:rPr>
                <w:rFonts w:eastAsia="微軟正黑體"/>
                <w:bCs/>
                <w:szCs w:val="24"/>
              </w:rPr>
              <w:t>實驗室</w:t>
            </w:r>
            <w:r w:rsidR="00B26B63" w:rsidRPr="001072CD">
              <w:rPr>
                <w:rFonts w:eastAsia="微軟正黑體" w:hint="eastAsia"/>
                <w:bCs/>
                <w:szCs w:val="24"/>
              </w:rPr>
              <w:t>/</w:t>
            </w:r>
            <w:r w:rsidR="00B26B63" w:rsidRPr="001072CD">
              <w:rPr>
                <w:rFonts w:eastAsia="微軟正黑體" w:hint="eastAsia"/>
                <w:bCs/>
                <w:szCs w:val="24"/>
              </w:rPr>
              <w:t>保存場所</w:t>
            </w:r>
            <w:r w:rsidR="00B26B63" w:rsidRPr="001072CD">
              <w:rPr>
                <w:rFonts w:eastAsia="微軟正黑體"/>
                <w:bCs/>
                <w:szCs w:val="24"/>
              </w:rPr>
              <w:t>相關設施、設備安全</w:t>
            </w:r>
            <w:r w:rsidR="00B26B63" w:rsidRPr="001072CD">
              <w:rPr>
                <w:rFonts w:eastAsia="微軟正黑體" w:hint="eastAsia"/>
                <w:bCs/>
                <w:szCs w:val="24"/>
              </w:rPr>
              <w:t>及</w:t>
            </w:r>
            <w:r w:rsidR="00B26B63" w:rsidRPr="001072CD">
              <w:rPr>
                <w:rFonts w:ascii="Century Gothic" w:eastAsia="微軟正黑體" w:hAnsi="Century Gothic"/>
              </w:rPr>
              <w:t>維護管理情形</w:t>
            </w:r>
            <w:r w:rsidR="00B26B63" w:rsidRPr="001072CD">
              <w:rPr>
                <w:rFonts w:ascii="Century Gothic" w:eastAsia="微軟正黑體" w:hAnsi="Century Gothic"/>
              </w:rPr>
              <w:t>(</w:t>
            </w:r>
            <w:r w:rsidR="00B26B63" w:rsidRPr="001072CD">
              <w:rPr>
                <w:rFonts w:ascii="Century Gothic" w:eastAsia="微軟正黑體" w:hAnsi="Century Gothic"/>
              </w:rPr>
              <w:t>含實驗室</w:t>
            </w:r>
            <w:r w:rsidR="00B26B63" w:rsidRPr="001072CD">
              <w:rPr>
                <w:rFonts w:ascii="Century Gothic" w:eastAsia="微軟正黑體" w:hAnsi="Century Gothic"/>
              </w:rPr>
              <w:t>5S</w:t>
            </w:r>
            <w:r w:rsidR="00B26B63" w:rsidRPr="001072CD">
              <w:rPr>
                <w:rFonts w:ascii="Century Gothic" w:eastAsia="微軟正黑體" w:hAnsi="Century Gothic"/>
              </w:rPr>
              <w:t>管理查核</w:t>
            </w:r>
            <w:r w:rsidR="00B26B63" w:rsidRPr="001072CD">
              <w:rPr>
                <w:rFonts w:ascii="Century Gothic" w:eastAsia="微軟正黑體" w:hAnsi="Century Gothic"/>
              </w:rPr>
              <w:t>)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99" w:left="740" w:hangingChars="209" w:hanging="502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A4</w:t>
            </w:r>
            <w:r w:rsidR="00B26B63" w:rsidRPr="001072CD">
              <w:rPr>
                <w:rFonts w:eastAsia="微軟正黑體"/>
                <w:bCs/>
                <w:szCs w:val="24"/>
              </w:rPr>
              <w:t>實驗室</w:t>
            </w:r>
            <w:r w:rsidR="00B26B63" w:rsidRPr="001072CD">
              <w:rPr>
                <w:rFonts w:eastAsia="微軟正黑體" w:hint="eastAsia"/>
                <w:bCs/>
                <w:szCs w:val="24"/>
              </w:rPr>
              <w:t>/</w:t>
            </w:r>
            <w:r w:rsidR="00B26B63" w:rsidRPr="001072CD">
              <w:rPr>
                <w:rFonts w:eastAsia="微軟正黑體" w:hint="eastAsia"/>
                <w:bCs/>
                <w:szCs w:val="24"/>
              </w:rPr>
              <w:t>保存場所</w:t>
            </w:r>
            <w:r w:rsidR="00B26B63" w:rsidRPr="001072CD">
              <w:rPr>
                <w:rFonts w:eastAsia="微軟正黑體"/>
                <w:bCs/>
                <w:szCs w:val="24"/>
              </w:rPr>
              <w:t>人員安全防護與健康措施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A5</w:t>
            </w:r>
            <w:r w:rsidR="00B26B63" w:rsidRPr="001072CD">
              <w:rPr>
                <w:rFonts w:ascii="Century Gothic" w:eastAsia="微軟正黑體" w:hAnsi="Century Gothic"/>
              </w:rPr>
              <w:t>感染性及研究用生物材料之收集、操作、管理與保全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A6</w:t>
            </w:r>
            <w:r w:rsidR="00B26B63" w:rsidRPr="001072CD">
              <w:rPr>
                <w:rFonts w:ascii="Century Gothic" w:eastAsia="微軟正黑體" w:hAnsi="Century Gothic"/>
              </w:rPr>
              <w:t>實驗室消毒滅菌與感染性廢棄物處理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A7</w:t>
            </w:r>
            <w:r w:rsidR="00B26B63" w:rsidRPr="001072CD">
              <w:rPr>
                <w:rFonts w:ascii="Century Gothic" w:eastAsia="微軟正黑體" w:hAnsi="Century Gothic" w:hint="eastAsia"/>
              </w:rPr>
              <w:t>生物安全</w:t>
            </w:r>
            <w:r w:rsidR="00B26B63" w:rsidRPr="001072CD">
              <w:rPr>
                <w:rFonts w:ascii="Century Gothic" w:eastAsia="微軟正黑體" w:hAnsi="Century Gothic" w:hint="eastAsia"/>
              </w:rPr>
              <w:t>/</w:t>
            </w:r>
            <w:r w:rsidR="00B26B63" w:rsidRPr="001072CD">
              <w:rPr>
                <w:rFonts w:ascii="Century Gothic" w:eastAsia="微軟正黑體" w:hAnsi="Century Gothic" w:hint="eastAsia"/>
              </w:rPr>
              <w:t>生物保全相關教育訓練紀錄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A8</w:t>
            </w:r>
            <w:r w:rsidR="00B26B63" w:rsidRPr="001072CD">
              <w:rPr>
                <w:rFonts w:eastAsia="微軟正黑體"/>
                <w:bCs/>
                <w:szCs w:val="24"/>
              </w:rPr>
              <w:t>實驗室</w:t>
            </w:r>
            <w:r w:rsidR="00B26B63" w:rsidRPr="001072CD">
              <w:rPr>
                <w:rFonts w:eastAsia="微軟正黑體"/>
                <w:bCs/>
                <w:szCs w:val="24"/>
              </w:rPr>
              <w:t>/</w:t>
            </w:r>
            <w:r w:rsidR="00B26B63" w:rsidRPr="001072CD">
              <w:rPr>
                <w:rFonts w:eastAsia="微軟正黑體"/>
                <w:bCs/>
                <w:szCs w:val="24"/>
              </w:rPr>
              <w:t>保存場所生物安全文件管理</w:t>
            </w:r>
          </w:p>
          <w:p w:rsidR="00573DFA" w:rsidRPr="001072CD" w:rsidRDefault="00AA4559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  <w:szCs w:val="24"/>
              </w:rPr>
            </w:pPr>
            <w:r w:rsidRPr="001072CD">
              <w:rPr>
                <w:rFonts w:ascii="Century Gothic" w:eastAsia="微軟正黑體" w:hAnsi="Century Gothic"/>
              </w:rPr>
              <w:t xml:space="preserve"> </w:t>
            </w:r>
            <w:r w:rsidR="00573DFA" w:rsidRPr="001072CD">
              <w:rPr>
                <w:rFonts w:ascii="Century Gothic" w:eastAsia="微軟正黑體" w:hAnsi="Century Gothic"/>
              </w:rPr>
              <w:t>A9</w:t>
            </w:r>
            <w:r w:rsidR="00B26B63" w:rsidRPr="001072CD">
              <w:rPr>
                <w:rFonts w:ascii="Century Gothic" w:eastAsia="微軟正黑體" w:hAnsi="Century Gothic"/>
                <w:szCs w:val="24"/>
              </w:rPr>
              <w:t>緊急應變演練與意外事件通報、處理情形</w:t>
            </w:r>
          </w:p>
          <w:p w:rsidR="00E6180B" w:rsidRPr="001072CD" w:rsidRDefault="00E6180B" w:rsidP="003D2FF5">
            <w:pPr>
              <w:pStyle w:val="CCH1"/>
              <w:spacing w:line="400" w:lineRule="exact"/>
              <w:ind w:leftChars="100" w:left="900" w:hanging="660"/>
              <w:rPr>
                <w:rFonts w:ascii="Century Gothic" w:eastAsia="微軟正黑體" w:hAnsi="Century Gothic"/>
              </w:rPr>
            </w:pPr>
            <w:r w:rsidRPr="001072CD">
              <w:rPr>
                <w:rFonts w:ascii="Century Gothic" w:eastAsia="微軟正黑體" w:hAnsi="Century Gothic" w:hint="eastAsia"/>
                <w:szCs w:val="24"/>
              </w:rPr>
              <w:t xml:space="preserve"> A10</w:t>
            </w:r>
            <w:r w:rsidRPr="001072CD">
              <w:rPr>
                <w:rFonts w:ascii="Century Gothic" w:eastAsia="微軟正黑體" w:hAnsi="Century Gothic" w:hint="eastAsia"/>
                <w:szCs w:val="24"/>
              </w:rPr>
              <w:t>實驗室人員生物安全知能評核</w:t>
            </w:r>
            <w:r w:rsidRPr="001072CD">
              <w:rPr>
                <w:rFonts w:ascii="Century Gothic" w:eastAsia="微軟正黑體" w:hAnsi="Century Gothic" w:hint="eastAsia"/>
                <w:szCs w:val="24"/>
              </w:rPr>
              <w:t xml:space="preserve"> (BSL2</w:t>
            </w:r>
            <w:r w:rsidRPr="001072CD">
              <w:rPr>
                <w:rFonts w:ascii="Century Gothic" w:eastAsia="微軟正黑體" w:hAnsi="Century Gothic" w:hint="eastAsia"/>
                <w:szCs w:val="24"/>
              </w:rPr>
              <w:t>以上實驗室適用</w:t>
            </w:r>
            <w:r w:rsidRPr="001072CD">
              <w:rPr>
                <w:rFonts w:ascii="Century Gothic" w:eastAsia="微軟正黑體" w:hAnsi="Century Gothic" w:hint="eastAsia"/>
                <w:szCs w:val="24"/>
              </w:rPr>
              <w:t>)</w:t>
            </w:r>
          </w:p>
          <w:p w:rsidR="00B73BA5" w:rsidRPr="003D2FF5" w:rsidRDefault="00DA5979" w:rsidP="006B65FA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3</w:t>
            </w:r>
            <w:r w:rsidR="00AA4559" w:rsidRPr="003D2FF5">
              <w:rPr>
                <w:rFonts w:ascii="Century Gothic" w:eastAsia="微軟正黑體" w:hAnsi="Century Gothic"/>
              </w:rPr>
              <w:t>.</w:t>
            </w:r>
            <w:r w:rsidR="00B73BA5" w:rsidRPr="003D2FF5">
              <w:rPr>
                <w:rFonts w:ascii="Century Gothic" w:eastAsia="微軟正黑體" w:hAnsi="Century Gothic"/>
              </w:rPr>
              <w:t>當年度</w:t>
            </w:r>
            <w:r w:rsidR="006B65FA">
              <w:rPr>
                <w:rFonts w:ascii="Century Gothic" w:eastAsia="微軟正黑體" w:hAnsi="Century Gothic"/>
              </w:rPr>
              <w:t>院內實驗室稽核</w:t>
            </w:r>
            <w:r w:rsidR="00B73BA5" w:rsidRPr="003D2FF5">
              <w:rPr>
                <w:rFonts w:ascii="Century Gothic" w:eastAsia="微軟正黑體" w:hAnsi="Century Gothic"/>
              </w:rPr>
              <w:t>包含</w:t>
            </w:r>
            <w:r w:rsidR="006B65FA">
              <w:rPr>
                <w:rFonts w:ascii="Century Gothic" w:eastAsia="微軟正黑體" w:hAnsi="Century Gothic" w:hint="eastAsia"/>
              </w:rPr>
              <w:t>生物材料實驗報備表後續追蹤、</w:t>
            </w:r>
            <w:r w:rsidR="00B73BA5" w:rsidRPr="003D2FF5">
              <w:rPr>
                <w:rFonts w:ascii="Century Gothic" w:eastAsia="微軟正黑體" w:hAnsi="Century Gothic"/>
              </w:rPr>
              <w:t>基因重組實驗稽核</w:t>
            </w:r>
            <w:r w:rsidR="006B65FA">
              <w:rPr>
                <w:rFonts w:ascii="Century Gothic" w:eastAsia="微軟正黑體" w:hAnsi="Century Gothic" w:hint="eastAsia"/>
              </w:rPr>
              <w:t>、生物安全教育訓練時數</w:t>
            </w:r>
            <w:r w:rsidR="0045562A">
              <w:rPr>
                <w:rFonts w:ascii="Century Gothic" w:eastAsia="微軟正黑體" w:hAnsi="Century Gothic" w:hint="eastAsia"/>
              </w:rPr>
              <w:t>、感染性生物材料保全稽核</w:t>
            </w:r>
          </w:p>
        </w:tc>
      </w:tr>
      <w:tr w:rsidR="00B73BA5" w:rsidRPr="003D2FF5" w:rsidTr="008F79E9">
        <w:trPr>
          <w:trHeight w:val="1644"/>
          <w:jc w:val="center"/>
        </w:trPr>
        <w:tc>
          <w:tcPr>
            <w:tcW w:w="1984" w:type="dxa"/>
            <w:vAlign w:val="center"/>
          </w:tcPr>
          <w:p w:rsidR="00B73BA5" w:rsidRPr="003D2FF5" w:rsidRDefault="00AA4559" w:rsidP="003D2FF5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B.</w:t>
            </w:r>
            <w:r w:rsidR="00B73BA5" w:rsidRPr="003D2FF5">
              <w:rPr>
                <w:rFonts w:ascii="Century Gothic" w:eastAsia="微軟正黑體" w:hAnsi="Century Gothic"/>
              </w:rPr>
              <w:t>稽核前作業</w:t>
            </w:r>
          </w:p>
        </w:tc>
        <w:tc>
          <w:tcPr>
            <w:tcW w:w="8220" w:type="dxa"/>
            <w:vAlign w:val="center"/>
          </w:tcPr>
          <w:p w:rsidR="00B73BA5" w:rsidRPr="003D2FF5" w:rsidRDefault="00CF1B0F" w:rsidP="003D2FF5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1.</w:t>
            </w:r>
            <w:r w:rsidR="00B73BA5" w:rsidRPr="003D2FF5">
              <w:rPr>
                <w:rFonts w:ascii="Century Gothic" w:eastAsia="微軟正黑體" w:hAnsi="Century Gothic"/>
              </w:rPr>
              <w:t>秘書與</w:t>
            </w:r>
            <w:r w:rsidR="00AA4559" w:rsidRPr="003D2FF5">
              <w:rPr>
                <w:rFonts w:ascii="Century Gothic" w:eastAsia="微軟正黑體" w:hAnsi="Century Gothic"/>
              </w:rPr>
              <w:t>稽核員召</w:t>
            </w:r>
            <w:r w:rsidR="00DA5979" w:rsidRPr="003D2FF5">
              <w:rPr>
                <w:rFonts w:ascii="Century Gothic" w:eastAsia="微軟正黑體" w:hAnsi="Century Gothic"/>
              </w:rPr>
              <w:t>開內部稽核前會議，確</w:t>
            </w:r>
            <w:r w:rsidR="00B73BA5" w:rsidRPr="003D2FF5">
              <w:rPr>
                <w:rFonts w:ascii="Century Gothic" w:eastAsia="微軟正黑體" w:hAnsi="Century Gothic"/>
              </w:rPr>
              <w:t>定稽核時間、</w:t>
            </w:r>
            <w:r w:rsidR="00DA5979" w:rsidRPr="003D2FF5">
              <w:rPr>
                <w:rFonts w:ascii="Century Gothic" w:eastAsia="微軟正黑體" w:hAnsi="Century Gothic"/>
              </w:rPr>
              <w:t>受</w:t>
            </w:r>
            <w:r w:rsidR="00B73BA5" w:rsidRPr="003D2FF5">
              <w:rPr>
                <w:rFonts w:ascii="Century Gothic" w:eastAsia="微軟正黑體" w:hAnsi="Century Gothic"/>
              </w:rPr>
              <w:t>稽核</w:t>
            </w:r>
            <w:r w:rsidR="00DA5979" w:rsidRPr="003D2FF5">
              <w:rPr>
                <w:rFonts w:ascii="Century Gothic" w:eastAsia="微軟正黑體" w:hAnsi="Century Gothic"/>
              </w:rPr>
              <w:t>實驗室</w:t>
            </w:r>
            <w:r w:rsidR="00B73BA5" w:rsidRPr="003D2FF5">
              <w:rPr>
                <w:rFonts w:ascii="Century Gothic" w:eastAsia="微軟正黑體" w:hAnsi="Century Gothic"/>
              </w:rPr>
              <w:t>之順序</w:t>
            </w:r>
            <w:r w:rsidR="00DA5979" w:rsidRPr="003D2FF5">
              <w:rPr>
                <w:rFonts w:ascii="Century Gothic" w:eastAsia="微軟正黑體" w:hAnsi="Century Gothic"/>
              </w:rPr>
              <w:t>、使用的稽核內容查檢表，制定內部稽核計畫</w:t>
            </w:r>
            <w:r w:rsidR="00B73BA5" w:rsidRPr="003D2FF5">
              <w:rPr>
                <w:rFonts w:ascii="Century Gothic" w:eastAsia="微軟正黑體" w:hAnsi="Century Gothic"/>
              </w:rPr>
              <w:t>並</w:t>
            </w:r>
            <w:r w:rsidR="00B73BA5" w:rsidRPr="003D2FF5">
              <w:rPr>
                <w:rFonts w:ascii="Century Gothic" w:eastAsia="微軟正黑體" w:hAnsi="Century Gothic"/>
              </w:rPr>
              <w:t>Outlook</w:t>
            </w:r>
            <w:r w:rsidR="00B73BA5" w:rsidRPr="003D2FF5">
              <w:rPr>
                <w:rFonts w:ascii="Century Gothic" w:eastAsia="微軟正黑體" w:hAnsi="Century Gothic"/>
              </w:rPr>
              <w:t>公告</w:t>
            </w:r>
          </w:p>
          <w:p w:rsidR="00CF1B0F" w:rsidRPr="003D2FF5" w:rsidRDefault="00CF1B0F" w:rsidP="00B26B63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2.</w:t>
            </w:r>
            <w:r w:rsidRPr="003D2FF5">
              <w:rPr>
                <w:rFonts w:ascii="Century Gothic" w:eastAsia="微軟正黑體" w:hAnsi="Century Gothic"/>
              </w:rPr>
              <w:t>現場稽核前，查核委員須簽署</w:t>
            </w:r>
            <w:r w:rsidRPr="003D2FF5">
              <w:rPr>
                <w:rFonts w:ascii="Century Gothic" w:eastAsia="微軟正黑體" w:hAnsi="Century Gothic"/>
              </w:rPr>
              <w:t xml:space="preserve">: </w:t>
            </w:r>
            <w:r w:rsidR="00B26B63" w:rsidRPr="003D2FF5">
              <w:rPr>
                <w:rFonts w:ascii="Century Gothic" w:eastAsia="微軟正黑體" w:hAnsi="Century Gothic"/>
              </w:rPr>
              <w:t>BS-T-024</w:t>
            </w:r>
            <w:r w:rsidRPr="003D2FF5">
              <w:rPr>
                <w:rFonts w:ascii="Century Gothic" w:eastAsia="微軟正黑體" w:hAnsi="Century Gothic"/>
              </w:rPr>
              <w:t>審查委員保密協議書，以達受稽核單位生物材料資料保護之目的。</w:t>
            </w:r>
          </w:p>
        </w:tc>
      </w:tr>
      <w:tr w:rsidR="00B73BA5" w:rsidRPr="003D2FF5" w:rsidTr="008F79E9">
        <w:trPr>
          <w:trHeight w:val="1644"/>
          <w:jc w:val="center"/>
        </w:trPr>
        <w:tc>
          <w:tcPr>
            <w:tcW w:w="1984" w:type="dxa"/>
            <w:vAlign w:val="center"/>
          </w:tcPr>
          <w:p w:rsidR="00B73BA5" w:rsidRPr="003D2FF5" w:rsidRDefault="00AA4559" w:rsidP="003D2FF5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C.</w:t>
            </w:r>
            <w:r w:rsidR="00DA5979" w:rsidRPr="003D2FF5">
              <w:rPr>
                <w:rFonts w:ascii="Century Gothic" w:eastAsia="微軟正黑體" w:hAnsi="Century Gothic"/>
              </w:rPr>
              <w:t>現場</w:t>
            </w:r>
            <w:r w:rsidR="00B73BA5" w:rsidRPr="003D2FF5">
              <w:rPr>
                <w:rFonts w:ascii="Century Gothic" w:eastAsia="微軟正黑體" w:hAnsi="Century Gothic"/>
              </w:rPr>
              <w:t>稽核</w:t>
            </w:r>
          </w:p>
        </w:tc>
        <w:tc>
          <w:tcPr>
            <w:tcW w:w="8220" w:type="dxa"/>
            <w:vAlign w:val="center"/>
          </w:tcPr>
          <w:p w:rsidR="00DA5979" w:rsidRPr="003D2FF5" w:rsidRDefault="00AA4559" w:rsidP="003D2FF5">
            <w:pPr>
              <w:pStyle w:val="CCH2"/>
              <w:tabs>
                <w:tab w:val="num" w:pos="1620"/>
              </w:tabs>
              <w:spacing w:line="400" w:lineRule="exact"/>
              <w:ind w:leftChars="0" w:left="173" w:hangingChars="72" w:hanging="173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1.</w:t>
            </w:r>
            <w:r w:rsidR="00DA5979" w:rsidRPr="003D2FF5">
              <w:rPr>
                <w:rFonts w:ascii="Century Gothic" w:eastAsia="微軟正黑體" w:hAnsi="Century Gothic"/>
                <w:color w:val="000000"/>
              </w:rPr>
              <w:t>收集證據：透過面談、實地審查、書面審查及紀錄核對等，收集不符合項目之證據並記錄。</w:t>
            </w:r>
          </w:p>
          <w:p w:rsidR="00DA5979" w:rsidRPr="003D2FF5" w:rsidRDefault="00AA4559" w:rsidP="003D2FF5">
            <w:pPr>
              <w:pStyle w:val="CCH2"/>
              <w:tabs>
                <w:tab w:val="num" w:pos="1620"/>
              </w:tabs>
              <w:spacing w:line="400" w:lineRule="exact"/>
              <w:ind w:leftChars="0" w:left="0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2.</w:t>
            </w:r>
            <w:r w:rsidR="00DA5979" w:rsidRPr="003D2FF5">
              <w:rPr>
                <w:rFonts w:ascii="Century Gothic" w:eastAsia="微軟正黑體" w:hAnsi="Century Gothic"/>
                <w:color w:val="000000"/>
              </w:rPr>
              <w:t>缺失確認：稽核員必須當場向被稽核單位確認所發現之稽核缺失</w:t>
            </w:r>
          </w:p>
          <w:p w:rsidR="00B73BA5" w:rsidRPr="003D2FF5" w:rsidRDefault="00AA4559" w:rsidP="00B26B63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3.</w:t>
            </w:r>
            <w:r w:rsidRPr="003D2FF5">
              <w:rPr>
                <w:rFonts w:ascii="Century Gothic" w:eastAsia="微軟正黑體" w:hAnsi="Century Gothic"/>
                <w:color w:val="000000"/>
              </w:rPr>
              <w:t>稽核記錄：需將稽核重點之觀察結果填寫於</w:t>
            </w:r>
            <w:r w:rsidR="00B26B63" w:rsidRPr="003D2FF5">
              <w:rPr>
                <w:rFonts w:ascii="Century Gothic" w:eastAsia="微軟正黑體" w:hAnsi="Century Gothic"/>
              </w:rPr>
              <w:t>BS-T-02</w:t>
            </w:r>
            <w:r w:rsidR="00B26B63">
              <w:rPr>
                <w:rFonts w:ascii="Century Gothic" w:eastAsia="微軟正黑體" w:hAnsi="Century Gothic" w:hint="eastAsia"/>
              </w:rPr>
              <w:t>3</w:t>
            </w:r>
            <w:r w:rsidRPr="003D2FF5">
              <w:rPr>
                <w:rFonts w:ascii="Century Gothic" w:eastAsia="微軟正黑體" w:hAnsi="Century Gothic"/>
                <w:color w:val="000000"/>
              </w:rPr>
              <w:t>內部稽核紀錄單</w:t>
            </w:r>
          </w:p>
        </w:tc>
      </w:tr>
      <w:tr w:rsidR="009D151F" w:rsidRPr="003D2FF5" w:rsidTr="008F79E9">
        <w:trPr>
          <w:trHeight w:val="2835"/>
          <w:jc w:val="center"/>
        </w:trPr>
        <w:tc>
          <w:tcPr>
            <w:tcW w:w="1984" w:type="dxa"/>
            <w:vAlign w:val="center"/>
          </w:tcPr>
          <w:p w:rsidR="009D151F" w:rsidRPr="003D2FF5" w:rsidRDefault="00AA4559" w:rsidP="003D2FF5">
            <w:pPr>
              <w:spacing w:line="400" w:lineRule="exact"/>
              <w:ind w:leftChars="-2" w:left="204" w:hangingChars="87" w:hanging="209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lastRenderedPageBreak/>
              <w:t>D.</w:t>
            </w:r>
            <w:r w:rsidR="009D151F" w:rsidRPr="003D2FF5">
              <w:rPr>
                <w:rFonts w:ascii="Century Gothic" w:eastAsia="微軟正黑體" w:hAnsi="Century Gothic"/>
              </w:rPr>
              <w:t>結果彙整、後續之缺失改善與追蹤</w:t>
            </w:r>
          </w:p>
        </w:tc>
        <w:tc>
          <w:tcPr>
            <w:tcW w:w="8220" w:type="dxa"/>
            <w:vAlign w:val="center"/>
          </w:tcPr>
          <w:p w:rsidR="009D151F" w:rsidRPr="0095306C" w:rsidRDefault="00AA4559" w:rsidP="0095306C">
            <w:pPr>
              <w:pStyle w:val="CCH2"/>
              <w:tabs>
                <w:tab w:val="num" w:pos="1620"/>
              </w:tabs>
              <w:spacing w:line="400" w:lineRule="exact"/>
              <w:ind w:leftChars="0" w:left="204" w:hangingChars="85" w:hanging="204"/>
              <w:jc w:val="left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1.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秘書負責彙整內部稽核結果</w:t>
            </w:r>
            <w:r w:rsidR="0095306C">
              <w:rPr>
                <w:rFonts w:ascii="Century Gothic" w:eastAsia="微軟正黑體" w:hAnsi="Century Gothic" w:hint="eastAsia"/>
                <w:color w:val="000000"/>
              </w:rPr>
              <w:t>，並</w:t>
            </w:r>
            <w:r w:rsidR="009D151F" w:rsidRPr="003D2FF5">
              <w:rPr>
                <w:rFonts w:ascii="Century Gothic" w:eastAsia="微軟正黑體" w:hAnsi="Century Gothic"/>
              </w:rPr>
              <w:t>以</w:t>
            </w:r>
            <w:r w:rsidR="009D151F" w:rsidRPr="003D2FF5">
              <w:rPr>
                <w:rFonts w:ascii="Century Gothic" w:eastAsia="微軟正黑體" w:hAnsi="Century Gothic"/>
              </w:rPr>
              <w:t>E-mail</w:t>
            </w:r>
            <w:r w:rsidR="009D151F" w:rsidRPr="003D2FF5">
              <w:rPr>
                <w:rFonts w:ascii="Century Gothic" w:eastAsia="微軟正黑體" w:hAnsi="Century Gothic"/>
              </w:rPr>
              <w:t>寄發</w:t>
            </w:r>
            <w:r w:rsidR="00B26B63" w:rsidRPr="003D2FF5">
              <w:rPr>
                <w:rFonts w:ascii="Century Gothic" w:eastAsia="微軟正黑體" w:hAnsi="Century Gothic"/>
              </w:rPr>
              <w:t>BS-T-02</w:t>
            </w:r>
            <w:r w:rsidR="00B26B63">
              <w:rPr>
                <w:rFonts w:ascii="Century Gothic" w:eastAsia="微軟正黑體" w:hAnsi="Century Gothic" w:hint="eastAsia"/>
              </w:rPr>
              <w:t>3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內部稽核紀錄單，並告知缺失改善回覆期限</w:t>
            </w:r>
          </w:p>
          <w:p w:rsidR="009D151F" w:rsidRPr="003D2FF5" w:rsidRDefault="0095306C" w:rsidP="003D2FF5">
            <w:pPr>
              <w:pStyle w:val="CCH2"/>
              <w:tabs>
                <w:tab w:val="num" w:pos="1620"/>
              </w:tabs>
              <w:spacing w:line="400" w:lineRule="exact"/>
              <w:ind w:leftChars="0" w:left="173" w:hangingChars="72" w:hanging="173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2</w:t>
            </w:r>
            <w:r w:rsidR="009D151F" w:rsidRPr="003D2FF5">
              <w:rPr>
                <w:rFonts w:ascii="Century Gothic" w:eastAsia="微軟正黑體" w:hAnsi="Century Gothic"/>
              </w:rPr>
              <w:t>.</w:t>
            </w:r>
            <w:r w:rsidR="009D151F" w:rsidRPr="003D2FF5">
              <w:rPr>
                <w:rFonts w:ascii="Century Gothic" w:eastAsia="微軟正黑體" w:hAnsi="Century Gothic"/>
              </w:rPr>
              <w:t>實驗室針對稽核缺失進行缺失改善，填寫於</w:t>
            </w:r>
            <w:r w:rsidR="00B26B63" w:rsidRPr="003D2FF5">
              <w:rPr>
                <w:rFonts w:ascii="Century Gothic" w:eastAsia="微軟正黑體" w:hAnsi="Century Gothic"/>
              </w:rPr>
              <w:t>BS-T-02</w:t>
            </w:r>
            <w:r w:rsidR="00B26B63">
              <w:rPr>
                <w:rFonts w:ascii="Century Gothic" w:eastAsia="微軟正黑體" w:hAnsi="Century Gothic" w:hint="eastAsia"/>
              </w:rPr>
              <w:t>3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內部稽核紀錄單</w:t>
            </w:r>
            <w:r w:rsidR="00B26B63">
              <w:rPr>
                <w:rFonts w:ascii="Century Gothic" w:eastAsia="微軟正黑體" w:hAnsi="Century Gothic"/>
              </w:rPr>
              <w:t>並回覆給</w:t>
            </w:r>
            <w:r w:rsidR="009D151F" w:rsidRPr="003D2FF5">
              <w:rPr>
                <w:rFonts w:ascii="Century Gothic" w:eastAsia="微軟正黑體" w:hAnsi="Century Gothic"/>
              </w:rPr>
              <w:t>秘書</w:t>
            </w:r>
          </w:p>
          <w:p w:rsidR="0045562A" w:rsidRDefault="0095306C" w:rsidP="003D2FF5">
            <w:pPr>
              <w:pStyle w:val="CCH2"/>
              <w:tabs>
                <w:tab w:val="num" w:pos="1620"/>
              </w:tabs>
              <w:spacing w:line="400" w:lineRule="exact"/>
              <w:ind w:leftChars="0" w:left="173" w:hangingChars="72" w:hanging="173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3</w:t>
            </w:r>
            <w:r w:rsidR="00AA4559" w:rsidRPr="003D2FF5">
              <w:rPr>
                <w:rFonts w:ascii="Century Gothic" w:eastAsia="微軟正黑體" w:hAnsi="Century Gothic"/>
              </w:rPr>
              <w:t>.</w:t>
            </w:r>
            <w:r w:rsidR="0045562A">
              <w:rPr>
                <w:rFonts w:ascii="Century Gothic" w:eastAsia="微軟正黑體" w:hAnsi="Century Gothic" w:hint="eastAsia"/>
              </w:rPr>
              <w:t>(1)</w:t>
            </w:r>
            <w:r w:rsidR="0045562A">
              <w:rPr>
                <w:rFonts w:ascii="Century Gothic" w:eastAsia="微軟正黑體" w:hAnsi="Century Gothic" w:hint="eastAsia"/>
              </w:rPr>
              <w:t>缺失已完成改善，</w:t>
            </w:r>
            <w:r w:rsidR="00537F6E">
              <w:rPr>
                <w:rFonts w:ascii="Century Gothic" w:eastAsia="微軟正黑體" w:hAnsi="Century Gothic" w:hint="eastAsia"/>
              </w:rPr>
              <w:t>無須再次實地稽核。</w:t>
            </w:r>
          </w:p>
          <w:p w:rsidR="009D151F" w:rsidRPr="003D2FF5" w:rsidRDefault="00537F6E" w:rsidP="00FF2B50">
            <w:pPr>
              <w:pStyle w:val="CCH2"/>
              <w:tabs>
                <w:tab w:val="num" w:pos="1620"/>
              </w:tabs>
              <w:spacing w:line="400" w:lineRule="exact"/>
              <w:ind w:leftChars="85" w:left="487" w:hangingChars="118" w:hanging="283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(2)</w:t>
            </w:r>
            <w:r w:rsidR="0045562A">
              <w:rPr>
                <w:rFonts w:ascii="Century Gothic" w:eastAsia="微軟正黑體" w:hAnsi="Century Gothic" w:hint="eastAsia"/>
              </w:rPr>
              <w:t>若需再次實地審查，則</w:t>
            </w:r>
            <w:r w:rsidR="009D151F" w:rsidRPr="003D2FF5">
              <w:rPr>
                <w:rFonts w:ascii="Century Gothic" w:eastAsia="微軟正黑體" w:hAnsi="Century Gothic"/>
              </w:rPr>
              <w:t>將</w:t>
            </w:r>
            <w:r>
              <w:rPr>
                <w:rFonts w:ascii="Century Gothic" w:eastAsia="微軟正黑體" w:hAnsi="Century Gothic" w:hint="eastAsia"/>
              </w:rPr>
              <w:t>與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稽核員</w:t>
            </w:r>
            <w:r>
              <w:rPr>
                <w:rFonts w:ascii="Century Gothic" w:eastAsia="微軟正黑體" w:hAnsi="Century Gothic" w:hint="eastAsia"/>
                <w:color w:val="000000"/>
              </w:rPr>
              <w:t>約定時間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追蹤</w:t>
            </w:r>
            <w:r w:rsidR="00C25560" w:rsidRPr="003D2FF5">
              <w:rPr>
                <w:rFonts w:ascii="Century Gothic" w:eastAsia="微軟正黑體" w:hAnsi="Century Gothic"/>
                <w:color w:val="000000"/>
              </w:rPr>
              <w:t>後續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改善情形</w:t>
            </w:r>
          </w:p>
          <w:p w:rsidR="009D151F" w:rsidRPr="003D2FF5" w:rsidRDefault="0095306C" w:rsidP="00537F6E">
            <w:pPr>
              <w:pStyle w:val="CCH2"/>
              <w:tabs>
                <w:tab w:val="num" w:pos="1620"/>
              </w:tabs>
              <w:spacing w:line="400" w:lineRule="exact"/>
              <w:ind w:leftChars="0" w:left="0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4</w:t>
            </w:r>
            <w:r w:rsidR="00AA4559" w:rsidRPr="003D2FF5">
              <w:rPr>
                <w:rFonts w:ascii="Century Gothic" w:eastAsia="微軟正黑體" w:hAnsi="Century Gothic"/>
                <w:color w:val="000000"/>
              </w:rPr>
              <w:t>.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秘書彙整內部稽核及缺失改善結果</w:t>
            </w:r>
          </w:p>
        </w:tc>
      </w:tr>
      <w:tr w:rsidR="009D151F" w:rsidRPr="003D2FF5" w:rsidTr="008F79E9">
        <w:trPr>
          <w:trHeight w:val="454"/>
          <w:jc w:val="center"/>
        </w:trPr>
        <w:tc>
          <w:tcPr>
            <w:tcW w:w="1984" w:type="dxa"/>
            <w:vAlign w:val="center"/>
          </w:tcPr>
          <w:p w:rsidR="009D151F" w:rsidRPr="003D2FF5" w:rsidRDefault="00AA4559" w:rsidP="003D2FF5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E.</w:t>
            </w:r>
            <w:r w:rsidR="009D151F" w:rsidRPr="003D2FF5">
              <w:rPr>
                <w:rFonts w:ascii="Century Gothic" w:eastAsia="微軟正黑體" w:hAnsi="Century Gothic"/>
                <w:color w:val="000000"/>
              </w:rPr>
              <w:t>稽核完成</w:t>
            </w:r>
          </w:p>
        </w:tc>
        <w:tc>
          <w:tcPr>
            <w:tcW w:w="8220" w:type="dxa"/>
            <w:vAlign w:val="center"/>
          </w:tcPr>
          <w:p w:rsidR="009D151F" w:rsidRPr="003D2FF5" w:rsidRDefault="009D151F" w:rsidP="003D2FF5">
            <w:pPr>
              <w:widowControl w:val="0"/>
              <w:spacing w:line="400" w:lineRule="exact"/>
              <w:rPr>
                <w:rFonts w:ascii="Century Gothic" w:eastAsia="微軟正黑體" w:hAnsi="Century Gothic"/>
                <w:color w:val="000000" w:themeColor="text1"/>
              </w:rPr>
            </w:pPr>
            <w:r w:rsidRPr="003D2FF5">
              <w:rPr>
                <w:rFonts w:ascii="Century Gothic" w:eastAsia="微軟正黑體" w:hAnsi="Century Gothic"/>
                <w:color w:val="000000" w:themeColor="text1"/>
              </w:rPr>
              <w:t>下次生安會議報告此次</w:t>
            </w:r>
            <w:r w:rsidR="00537F6E">
              <w:rPr>
                <w:rFonts w:ascii="Century Gothic" w:eastAsia="微軟正黑體" w:hAnsi="Century Gothic" w:hint="eastAsia"/>
                <w:color w:val="000000" w:themeColor="text1"/>
              </w:rPr>
              <w:t>院內實驗室</w:t>
            </w:r>
            <w:r w:rsidRPr="003D2FF5">
              <w:rPr>
                <w:rFonts w:ascii="Century Gothic" w:eastAsia="微軟正黑體" w:hAnsi="Century Gothic"/>
                <w:color w:val="000000" w:themeColor="text1"/>
              </w:rPr>
              <w:t>稽核結果</w:t>
            </w:r>
          </w:p>
        </w:tc>
      </w:tr>
    </w:tbl>
    <w:p w:rsidR="00E71B63" w:rsidRPr="003D2FF5" w:rsidRDefault="00E71B63" w:rsidP="0095306C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3D2FF5">
        <w:rPr>
          <w:rFonts w:ascii="微軟正黑體" w:eastAsia="微軟正黑體" w:hAnsi="微軟正黑體" w:cs="Arial"/>
          <w:b/>
        </w:rPr>
        <w:t>器材工具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5953"/>
      </w:tblGrid>
      <w:tr w:rsidR="00B96439" w:rsidRPr="003D2FF5" w:rsidTr="0095306C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6439" w:rsidRPr="003D2FF5" w:rsidRDefault="00B96439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器材名稱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96439" w:rsidRPr="003D2FF5" w:rsidRDefault="00B96439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數量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96439" w:rsidRPr="003D2FF5" w:rsidRDefault="00B96439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用途說明</w:t>
            </w:r>
          </w:p>
        </w:tc>
      </w:tr>
      <w:tr w:rsidR="00B96439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96439" w:rsidRPr="003D2FF5" w:rsidRDefault="001E7E61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BSL</w:t>
            </w:r>
            <w:r w:rsidR="003871C1" w:rsidRPr="003D2FF5">
              <w:rPr>
                <w:rFonts w:ascii="Century Gothic" w:eastAsia="微軟正黑體" w:hAnsi="Century Gothic"/>
              </w:rPr>
              <w:t>1</w:t>
            </w:r>
            <w:r w:rsidR="003871C1" w:rsidRPr="003D2FF5">
              <w:rPr>
                <w:rFonts w:ascii="Century Gothic" w:eastAsia="微軟正黑體" w:hAnsi="Century Gothic"/>
              </w:rPr>
              <w:t>等級實驗室</w:t>
            </w:r>
            <w:r w:rsidRPr="003D2FF5">
              <w:rPr>
                <w:rFonts w:ascii="Century Gothic" w:eastAsia="微軟正黑體" w:hAnsi="Century Gothic"/>
              </w:rPr>
              <w:t>生物安全查檢表</w:t>
            </w:r>
            <w:r w:rsidR="003871C1" w:rsidRPr="003D2FF5">
              <w:rPr>
                <w:rFonts w:ascii="Century Gothic" w:eastAsia="微軟正黑體" w:hAnsi="Century Gothic"/>
              </w:rPr>
              <w:t>(BS-T-013</w:t>
            </w:r>
            <w:r w:rsidR="00B96439" w:rsidRPr="003D2FF5">
              <w:rPr>
                <w:rFonts w:ascii="Century Gothic" w:eastAsia="微軟正黑體" w:hAnsi="Century Gothic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6439" w:rsidRPr="003D2FF5" w:rsidRDefault="00B96439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96439" w:rsidRPr="003D2FF5" w:rsidRDefault="003871C1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B050"/>
              </w:rPr>
            </w:pPr>
            <w:r w:rsidRPr="003D2FF5">
              <w:rPr>
                <w:rFonts w:ascii="Century Gothic" w:eastAsia="微軟正黑體" w:hAnsi="Century Gothic"/>
                <w:color w:val="000000" w:themeColor="text1"/>
              </w:rPr>
              <w:t>依</w:t>
            </w:r>
            <w:r w:rsidR="001E7E61" w:rsidRPr="003D2FF5">
              <w:rPr>
                <w:rFonts w:ascii="Century Gothic" w:eastAsia="微軟正黑體" w:hAnsi="Century Gothic"/>
                <w:color w:val="000000" w:themeColor="text1"/>
              </w:rPr>
              <w:t>查檢表進行</w:t>
            </w:r>
            <w:r w:rsidRPr="003D2FF5">
              <w:rPr>
                <w:rFonts w:ascii="Century Gothic" w:eastAsia="微軟正黑體" w:hAnsi="Century Gothic"/>
                <w:color w:val="000000" w:themeColor="text1"/>
              </w:rPr>
              <w:t>自我評核</w:t>
            </w:r>
            <w:r w:rsidR="001E7E61" w:rsidRPr="003D2FF5">
              <w:rPr>
                <w:rFonts w:ascii="Century Gothic" w:eastAsia="微軟正黑體" w:hAnsi="Century Gothic"/>
                <w:color w:val="000000" w:themeColor="text1"/>
              </w:rPr>
              <w:t>或進行內部稽核</w:t>
            </w:r>
          </w:p>
        </w:tc>
      </w:tr>
      <w:tr w:rsidR="003871C1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71C1" w:rsidRPr="003D2FF5" w:rsidRDefault="001E7E61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BSL</w:t>
            </w:r>
            <w:r w:rsidR="003871C1" w:rsidRPr="003D2FF5">
              <w:rPr>
                <w:rFonts w:ascii="Century Gothic" w:eastAsia="微軟正黑體" w:hAnsi="Century Gothic"/>
              </w:rPr>
              <w:t>2</w:t>
            </w:r>
            <w:r w:rsidR="003871C1" w:rsidRPr="003D2FF5">
              <w:rPr>
                <w:rFonts w:ascii="Century Gothic" w:eastAsia="微軟正黑體" w:hAnsi="Century Gothic"/>
              </w:rPr>
              <w:t>等級實驗室</w:t>
            </w:r>
            <w:r w:rsidRPr="003D2FF5">
              <w:rPr>
                <w:rFonts w:ascii="Century Gothic" w:eastAsia="微軟正黑體" w:hAnsi="Century Gothic"/>
              </w:rPr>
              <w:t>生物安全查檢表</w:t>
            </w:r>
            <w:r w:rsidR="003871C1" w:rsidRPr="003D2FF5">
              <w:rPr>
                <w:rFonts w:ascii="Century Gothic" w:eastAsia="微軟正黑體" w:hAnsi="Century Gothic"/>
              </w:rPr>
              <w:t>(BS-T-014)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1C1" w:rsidRPr="003D2FF5" w:rsidRDefault="003871C1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71C1" w:rsidRPr="003D2FF5" w:rsidRDefault="001E7E61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B050"/>
              </w:rPr>
            </w:pPr>
            <w:r w:rsidRPr="003D2FF5">
              <w:rPr>
                <w:rFonts w:ascii="Century Gothic" w:eastAsia="微軟正黑體" w:hAnsi="Century Gothic"/>
                <w:color w:val="000000" w:themeColor="text1"/>
              </w:rPr>
              <w:t>依查檢表進行自我評核或進行內部稽核</w:t>
            </w:r>
          </w:p>
        </w:tc>
      </w:tr>
      <w:tr w:rsidR="003871C1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871C1" w:rsidRPr="003D2FF5" w:rsidRDefault="003871C1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基因重組實驗稽核表</w:t>
            </w:r>
          </w:p>
          <w:p w:rsidR="003871C1" w:rsidRPr="003D2FF5" w:rsidRDefault="003871C1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(BS-T-016)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71C1" w:rsidRPr="003D2FF5" w:rsidRDefault="003871C1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871C1" w:rsidRPr="003D2FF5" w:rsidRDefault="00B26B63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>
              <w:rPr>
                <w:rFonts w:ascii="Century Gothic" w:eastAsia="微軟正黑體" w:hAnsi="Century Gothic"/>
                <w:color w:val="000000" w:themeColor="text1"/>
              </w:rPr>
              <w:t>生安</w:t>
            </w:r>
            <w:r w:rsidR="008608BD" w:rsidRPr="003D2FF5">
              <w:rPr>
                <w:rFonts w:ascii="Century Gothic" w:eastAsia="微軟正黑體" w:hAnsi="Century Gothic"/>
                <w:color w:val="000000" w:themeColor="text1"/>
              </w:rPr>
              <w:t>管制員依與計畫主持人訪談，以確定是否符合基因重組實驗守則</w:t>
            </w:r>
            <w:r w:rsidR="00D74EE4" w:rsidRPr="003D2FF5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</w:tc>
      </w:tr>
      <w:tr w:rsidR="00C87157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87157" w:rsidRPr="003D2FF5" w:rsidRDefault="00C87157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感染性生物材料保全稽核紀錄表</w:t>
            </w:r>
            <w:r w:rsidRPr="003D2FF5">
              <w:rPr>
                <w:rFonts w:ascii="Century Gothic" w:eastAsia="微軟正黑體" w:hAnsi="Century Gothic"/>
              </w:rPr>
              <w:t>(BS-T-020)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57" w:rsidRPr="003D2FF5" w:rsidRDefault="00773F4D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3D2FF5">
              <w:rPr>
                <w:rFonts w:ascii="Century Gothic" w:eastAsia="微軟正黑體" w:hAnsi="Century Gothic"/>
                <w:color w:val="000000" w:themeColor="text1"/>
              </w:rPr>
              <w:t>依實驗室所保存之感染性生物材料進行抽查紀錄。</w:t>
            </w:r>
          </w:p>
        </w:tc>
      </w:tr>
      <w:tr w:rsidR="00C87157" w:rsidRPr="003D2FF5" w:rsidTr="0095306C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87157" w:rsidRPr="003D2FF5" w:rsidRDefault="00C87157" w:rsidP="00773F4D">
            <w:pPr>
              <w:tabs>
                <w:tab w:val="left" w:pos="1065"/>
              </w:tabs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內部稽核紀錄單</w:t>
            </w:r>
            <w:r w:rsidRPr="003D2FF5">
              <w:rPr>
                <w:rFonts w:ascii="Century Gothic" w:eastAsia="微軟正黑體" w:hAnsi="Century Gothic"/>
              </w:rPr>
              <w:t>(BS-T-023)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3D2FF5">
              <w:rPr>
                <w:rFonts w:ascii="Century Gothic" w:eastAsia="微軟正黑體" w:hAnsi="Century Gothic"/>
                <w:color w:val="000000" w:themeColor="text1"/>
              </w:rPr>
              <w:t>供實驗室自評及生安會院內實驗室稽核使用</w:t>
            </w:r>
          </w:p>
        </w:tc>
      </w:tr>
      <w:tr w:rsidR="00C87157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87157" w:rsidRPr="003D2FF5" w:rsidRDefault="00C87157" w:rsidP="00773F4D">
            <w:pPr>
              <w:tabs>
                <w:tab w:val="left" w:pos="198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彰化基督教醫院研究實驗室</w:t>
            </w:r>
            <w:r w:rsidR="00773F4D">
              <w:rPr>
                <w:rFonts w:ascii="Century Gothic" w:eastAsia="微軟正黑體" w:hAnsi="Century Gothic"/>
              </w:rPr>
              <w:t>5S</w:t>
            </w:r>
            <w:r w:rsidRPr="003D2FF5">
              <w:rPr>
                <w:rFonts w:ascii="Century Gothic" w:eastAsia="微軟正黑體" w:hAnsi="Century Gothic"/>
              </w:rPr>
              <w:t>管理實施要點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提供實驗室</w:t>
            </w:r>
            <w:r w:rsidRPr="003D2FF5">
              <w:rPr>
                <w:rFonts w:ascii="Century Gothic" w:eastAsia="微軟正黑體" w:hAnsi="Century Gothic"/>
              </w:rPr>
              <w:t>5S</w:t>
            </w:r>
            <w:r w:rsidRPr="003D2FF5">
              <w:rPr>
                <w:rFonts w:ascii="Century Gothic" w:eastAsia="微軟正黑體" w:hAnsi="Century Gothic"/>
              </w:rPr>
              <w:t>整理要點實施項目</w:t>
            </w:r>
          </w:p>
        </w:tc>
      </w:tr>
      <w:tr w:rsidR="00C87157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87157" w:rsidRPr="003D2FF5" w:rsidRDefault="00C87157" w:rsidP="00773F4D">
            <w:pPr>
              <w:tabs>
                <w:tab w:val="left" w:pos="1985"/>
              </w:tabs>
              <w:spacing w:line="400" w:lineRule="exact"/>
              <w:rPr>
                <w:rFonts w:ascii="Century Gothic" w:eastAsia="微軟正黑體" w:hAnsi="Century Gothic"/>
              </w:rPr>
            </w:pPr>
            <w:bookmarkStart w:id="0" w:name="_Toc101932063"/>
            <w:r w:rsidRPr="003D2FF5">
              <w:rPr>
                <w:rFonts w:ascii="Century Gothic" w:eastAsia="微軟正黑體" w:hAnsi="Century Gothic"/>
              </w:rPr>
              <w:t>審查委員保密協議</w:t>
            </w:r>
            <w:bookmarkEnd w:id="0"/>
            <w:r w:rsidRPr="003D2FF5">
              <w:rPr>
                <w:rFonts w:ascii="Century Gothic" w:eastAsia="微軟正黑體" w:hAnsi="Century Gothic"/>
              </w:rPr>
              <w:t>書</w:t>
            </w:r>
            <w:r w:rsidRPr="003D2FF5">
              <w:rPr>
                <w:rFonts w:ascii="Century Gothic" w:eastAsia="微軟正黑體" w:hAnsi="Century Gothic"/>
              </w:rPr>
              <w:t>(BS-T-024)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內部稽核查核委員填寫，以達生物材料資料保護之目的</w:t>
            </w:r>
          </w:p>
        </w:tc>
      </w:tr>
      <w:tr w:rsidR="00C87157" w:rsidRPr="003D2FF5" w:rsidTr="00773F4D">
        <w:trPr>
          <w:trHeight w:val="850"/>
          <w:jc w:val="center"/>
        </w:trPr>
        <w:tc>
          <w:tcPr>
            <w:tcW w:w="3402" w:type="dxa"/>
            <w:shd w:val="clear" w:color="auto" w:fill="auto"/>
          </w:tcPr>
          <w:p w:rsidR="00C87157" w:rsidRPr="003D2FF5" w:rsidRDefault="00C87157" w:rsidP="00773F4D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3D2FF5">
              <w:rPr>
                <w:rFonts w:ascii="Century Gothic" w:eastAsia="微軟正黑體" w:hAnsi="Century Gothic"/>
              </w:rPr>
              <w:t>生物材料保全稽核查檢表</w:t>
            </w:r>
            <w:r w:rsidRPr="003D2FF5">
              <w:rPr>
                <w:rFonts w:ascii="Century Gothic" w:eastAsia="微軟正黑體" w:hAnsi="Century Gothic"/>
              </w:rPr>
              <w:t>(BS-T-026)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57" w:rsidRPr="003D2FF5" w:rsidRDefault="00C87157" w:rsidP="00773F4D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3D2FF5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87157" w:rsidRPr="003D2FF5" w:rsidRDefault="00773F4D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>
              <w:rPr>
                <w:rFonts w:ascii="Century Gothic" w:eastAsia="微軟正黑體" w:hAnsi="Century Gothic"/>
                <w:color w:val="000000" w:themeColor="text1"/>
              </w:rPr>
              <w:t>試驗主持人或相關人員於生安會稽核前須填寫之表單</w:t>
            </w:r>
          </w:p>
        </w:tc>
      </w:tr>
    </w:tbl>
    <w:p w:rsidR="0095306C" w:rsidRPr="00773F4D" w:rsidRDefault="0095306C" w:rsidP="00773F4D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773F4D">
        <w:rPr>
          <w:rFonts w:ascii="微軟正黑體" w:eastAsia="微軟正黑體" w:hAnsi="微軟正黑體" w:cs="Arial"/>
          <w:b/>
        </w:rPr>
        <w:t>教育訓練</w:t>
      </w:r>
    </w:p>
    <w:tbl>
      <w:tblPr>
        <w:tblW w:w="1020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5"/>
      </w:tblGrid>
      <w:tr w:rsidR="00E71B63" w:rsidRPr="00773F4D" w:rsidTr="0095306C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773F4D" w:rsidRDefault="00E71B63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5" w:type="dxa"/>
            <w:vAlign w:val="center"/>
          </w:tcPr>
          <w:p w:rsidR="00E71B63" w:rsidRPr="00773F4D" w:rsidRDefault="00E71B63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E71B63" w:rsidRPr="006B65FA" w:rsidTr="0095306C">
        <w:trPr>
          <w:trHeight w:val="1644"/>
          <w:jc w:val="center"/>
        </w:trPr>
        <w:tc>
          <w:tcPr>
            <w:tcW w:w="2551" w:type="dxa"/>
            <w:vAlign w:val="center"/>
          </w:tcPr>
          <w:p w:rsidR="00E71B63" w:rsidRPr="005654DF" w:rsidRDefault="00863D30" w:rsidP="00773F4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654DF">
              <w:rPr>
                <w:rFonts w:ascii="微軟正黑體" w:eastAsia="微軟正黑體" w:hAnsi="微軟正黑體"/>
                <w:color w:val="000000"/>
              </w:rPr>
              <w:t>稽核員</w:t>
            </w:r>
          </w:p>
        </w:tc>
        <w:tc>
          <w:tcPr>
            <w:tcW w:w="7655" w:type="dxa"/>
            <w:vAlign w:val="center"/>
          </w:tcPr>
          <w:p w:rsidR="00D338A4" w:rsidRDefault="00D338A4" w:rsidP="00D338A4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Pr="0046273B">
              <w:rPr>
                <w:rFonts w:ascii="Century Gothic" w:eastAsia="微軟正黑體" w:hAnsi="Century Gothic"/>
              </w:rPr>
              <w:t>料管理辦法</w:t>
            </w:r>
            <w:r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Pr="0046273B">
              <w:rPr>
                <w:rFonts w:ascii="Century Gothic" w:eastAsia="微軟正黑體" w:hAnsi="Century Gothic"/>
              </w:rPr>
              <w:t>安全教育訓練。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(可包括數位學習或相關協會舉辦之課程</w:t>
            </w:r>
            <w:r>
              <w:rPr>
                <w:rFonts w:ascii="Century Gothic" w:eastAsia="微軟正黑體" w:hAnsi="Century Gothic"/>
              </w:rPr>
              <w:t>)</w:t>
            </w:r>
          </w:p>
          <w:p w:rsidR="0095306C" w:rsidRPr="005654DF" w:rsidRDefault="00D338A4" w:rsidP="00B26B63">
            <w:pPr>
              <w:spacing w:line="40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(2)</w:t>
            </w:r>
            <w:r w:rsidR="00B26B63" w:rsidRPr="00F702C8">
              <w:rPr>
                <w:rFonts w:ascii="Century Gothic" w:eastAsia="微軟正黑體" w:hAnsi="Century Gothic" w:hint="eastAsia"/>
              </w:rPr>
              <w:t>生安會組成人員</w:t>
            </w:r>
            <w:r w:rsidR="00B26B63" w:rsidRPr="00F702C8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="00B26B63" w:rsidRPr="00F702C8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B26B63" w:rsidRPr="00F702C8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B26B63" w:rsidRPr="00F702C8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="00B26B63" w:rsidRPr="00F702C8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="00B26B63" w:rsidRPr="00F702C8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="00B26B63" w:rsidRPr="00F702C8">
              <w:rPr>
                <w:rFonts w:ascii="Century Gothic" w:eastAsia="微軟正黑體" w:hAnsi="Century Gothic" w:hint="eastAsia"/>
              </w:rPr>
              <w:t>每三年應接受至少二小時繼續教育。</w:t>
            </w:r>
          </w:p>
        </w:tc>
      </w:tr>
    </w:tbl>
    <w:p w:rsidR="00E71B63" w:rsidRPr="00AA4559" w:rsidRDefault="00E71B63" w:rsidP="005654DF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line="440" w:lineRule="exact"/>
        <w:ind w:left="284" w:hanging="284"/>
        <w:rPr>
          <w:rFonts w:ascii="標楷體" w:eastAsia="標楷體" w:hAnsi="標楷體" w:cs="Arial"/>
          <w:b/>
        </w:rPr>
      </w:pPr>
      <w:r w:rsidRPr="005654DF">
        <w:rPr>
          <w:rFonts w:ascii="微軟正黑體" w:eastAsia="微軟正黑體" w:hAnsi="微軟正黑體" w:cs="Arial"/>
          <w:b/>
        </w:rPr>
        <w:lastRenderedPageBreak/>
        <w:t>風險管理</w:t>
      </w:r>
    </w:p>
    <w:tbl>
      <w:tblPr>
        <w:tblW w:w="10204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7313"/>
      </w:tblGrid>
      <w:tr w:rsidR="008608BD" w:rsidRPr="00773F4D" w:rsidTr="0095306C">
        <w:trPr>
          <w:trHeight w:val="454"/>
          <w:jc w:val="center"/>
        </w:trPr>
        <w:tc>
          <w:tcPr>
            <w:tcW w:w="2891" w:type="dxa"/>
            <w:vAlign w:val="center"/>
          </w:tcPr>
          <w:p w:rsidR="008608BD" w:rsidRPr="00773F4D" w:rsidRDefault="008608BD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風險來源</w:t>
            </w:r>
          </w:p>
        </w:tc>
        <w:tc>
          <w:tcPr>
            <w:tcW w:w="7313" w:type="dxa"/>
            <w:vAlign w:val="center"/>
          </w:tcPr>
          <w:p w:rsidR="008608BD" w:rsidRPr="00773F4D" w:rsidRDefault="008608BD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8608BD" w:rsidRPr="00773F4D" w:rsidTr="0095306C">
        <w:trPr>
          <w:trHeight w:val="850"/>
          <w:jc w:val="center"/>
        </w:trPr>
        <w:tc>
          <w:tcPr>
            <w:tcW w:w="2891" w:type="dxa"/>
            <w:vAlign w:val="center"/>
          </w:tcPr>
          <w:p w:rsidR="008608BD" w:rsidRPr="00773F4D" w:rsidRDefault="001E7E61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無法有效稽核</w:t>
            </w:r>
          </w:p>
        </w:tc>
        <w:tc>
          <w:tcPr>
            <w:tcW w:w="7313" w:type="dxa"/>
            <w:vAlign w:val="center"/>
          </w:tcPr>
          <w:p w:rsidR="008608BD" w:rsidRPr="00773F4D" w:rsidRDefault="001E7E61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1.</w:t>
            </w:r>
            <w:r w:rsidR="008608BD" w:rsidRPr="00773F4D">
              <w:rPr>
                <w:rFonts w:ascii="Century Gothic" w:eastAsia="微軟正黑體" w:hAnsi="Century Gothic"/>
                <w:color w:val="000000"/>
              </w:rPr>
              <w:t>為了防止</w:t>
            </w:r>
            <w:r w:rsidRPr="00773F4D">
              <w:rPr>
                <w:rFonts w:ascii="Century Gothic" w:eastAsia="微軟正黑體" w:hAnsi="Century Gothic"/>
                <w:color w:val="000000"/>
              </w:rPr>
              <w:t>稽核</w:t>
            </w:r>
            <w:r w:rsidR="008608BD" w:rsidRPr="00773F4D">
              <w:rPr>
                <w:rFonts w:ascii="Century Gothic" w:eastAsia="微軟正黑體" w:hAnsi="Century Gothic"/>
              </w:rPr>
              <w:t>不完整，由兩位</w:t>
            </w:r>
            <w:r w:rsidRPr="00773F4D">
              <w:rPr>
                <w:rFonts w:ascii="Century Gothic" w:eastAsia="微軟正黑體" w:hAnsi="Century Gothic"/>
              </w:rPr>
              <w:t>稽核員</w:t>
            </w:r>
            <w:r w:rsidR="008608BD" w:rsidRPr="00773F4D">
              <w:rPr>
                <w:rFonts w:ascii="Century Gothic" w:eastAsia="微軟正黑體" w:hAnsi="Century Gothic"/>
              </w:rPr>
              <w:t>共同</w:t>
            </w:r>
            <w:r w:rsidR="008608BD" w:rsidRPr="00773F4D">
              <w:rPr>
                <w:rFonts w:ascii="Century Gothic" w:eastAsia="微軟正黑體" w:hAnsi="Century Gothic"/>
                <w:color w:val="000000"/>
              </w:rPr>
              <w:t>審查</w:t>
            </w:r>
          </w:p>
          <w:p w:rsidR="001E7E61" w:rsidRPr="00773F4D" w:rsidRDefault="001E7E61" w:rsidP="00773F4D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773F4D">
              <w:rPr>
                <w:rFonts w:ascii="Century Gothic" w:eastAsia="微軟正黑體" w:hAnsi="Century Gothic"/>
                <w:color w:val="000000"/>
              </w:rPr>
              <w:t>2.</w:t>
            </w:r>
            <w:r w:rsidRPr="00773F4D">
              <w:rPr>
                <w:rFonts w:ascii="Century Gothic" w:eastAsia="微軟正黑體" w:hAnsi="Century Gothic"/>
                <w:color w:val="000000"/>
              </w:rPr>
              <w:t>依據實際作業情形修改稽核查檢表內容</w:t>
            </w:r>
          </w:p>
        </w:tc>
      </w:tr>
    </w:tbl>
    <w:p w:rsidR="0093337A" w:rsidRPr="008608BD" w:rsidRDefault="0093337A" w:rsidP="0093337A">
      <w:pPr>
        <w:autoSpaceDE w:val="0"/>
        <w:autoSpaceDN w:val="0"/>
        <w:ind w:left="568"/>
        <w:rPr>
          <w:rFonts w:ascii="Arial" w:eastAsiaTheme="minorEastAsia" w:hAnsi="Arial" w:cs="Arial"/>
          <w:b/>
        </w:rPr>
      </w:pPr>
    </w:p>
    <w:p w:rsidR="007400E4" w:rsidRPr="005654DF" w:rsidRDefault="00E71B63" w:rsidP="005654D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5654DF">
        <w:rPr>
          <w:rFonts w:ascii="微軟正黑體" w:eastAsia="微軟正黑體" w:hAnsi="微軟正黑體" w:cs="Arial"/>
          <w:b/>
        </w:rPr>
        <w:t>審核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842"/>
        <w:gridCol w:w="3119"/>
        <w:gridCol w:w="3260"/>
      </w:tblGrid>
      <w:tr w:rsidR="007400E4" w:rsidRPr="005654DF" w:rsidTr="0095306C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7400E4" w:rsidRPr="005654DF" w:rsidTr="0095306C">
        <w:trPr>
          <w:trHeight w:val="454"/>
          <w:jc w:val="center"/>
        </w:trPr>
        <w:tc>
          <w:tcPr>
            <w:tcW w:w="1278" w:type="dxa"/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主委：</w:t>
            </w:r>
            <w:r w:rsidR="001A4A9E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00E4" w:rsidRPr="005654DF" w:rsidRDefault="007400E4" w:rsidP="0095306C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5654DF">
              <w:rPr>
                <w:rFonts w:ascii="Century Gothic" w:eastAsia="微軟正黑體" w:hAnsi="Century Gothic"/>
                <w:color w:val="000000"/>
              </w:rPr>
              <w:t>20</w:t>
            </w:r>
            <w:r w:rsidR="0095306C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1A4A9E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1" w:name="_GoBack"/>
            <w:bookmarkEnd w:id="1"/>
          </w:p>
        </w:tc>
      </w:tr>
    </w:tbl>
    <w:p w:rsidR="00C87157" w:rsidRDefault="00C87157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5654DF" w:rsidRDefault="005654DF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1072CD" w:rsidRDefault="001072CD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1072CD" w:rsidRDefault="001072CD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Default="006D23C4" w:rsidP="00C87157">
      <w:pPr>
        <w:autoSpaceDE w:val="0"/>
        <w:autoSpaceDN w:val="0"/>
        <w:spacing w:line="440" w:lineRule="exact"/>
        <w:ind w:left="426"/>
        <w:rPr>
          <w:rFonts w:ascii="標楷體" w:eastAsia="標楷體" w:hAnsi="標楷體" w:cs="Arial"/>
          <w:b/>
        </w:rPr>
      </w:pPr>
    </w:p>
    <w:p w:rsidR="006D23C4" w:rsidRPr="00C87157" w:rsidRDefault="006D23C4" w:rsidP="006B65FA">
      <w:pPr>
        <w:autoSpaceDE w:val="0"/>
        <w:autoSpaceDN w:val="0"/>
        <w:spacing w:line="440" w:lineRule="exact"/>
        <w:rPr>
          <w:rFonts w:ascii="標楷體" w:eastAsia="標楷體" w:hAnsi="標楷體" w:cs="Arial"/>
          <w:b/>
        </w:rPr>
      </w:pPr>
    </w:p>
    <w:p w:rsidR="007400E4" w:rsidRPr="005654DF" w:rsidRDefault="007400E4" w:rsidP="005654D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 w:cs="Arial"/>
          <w:b/>
        </w:rPr>
      </w:pPr>
      <w:r w:rsidRPr="005654DF">
        <w:rPr>
          <w:rFonts w:ascii="Century Gothic" w:eastAsia="微軟正黑體" w:hAnsi="Century Gothic"/>
          <w:b/>
        </w:rPr>
        <w:lastRenderedPageBreak/>
        <w:t>附件</w:t>
      </w:r>
      <w:r w:rsidRPr="005654DF">
        <w:rPr>
          <w:rFonts w:ascii="Century Gothic" w:eastAsia="微軟正黑體" w:hAnsi="Century Gothic"/>
          <w:b/>
        </w:rPr>
        <w:t>:</w:t>
      </w:r>
    </w:p>
    <w:p w:rsidR="007400E4" w:rsidRPr="005654DF" w:rsidRDefault="007400E4" w:rsidP="005654DF">
      <w:pPr>
        <w:autoSpaceDE w:val="0"/>
        <w:autoSpaceDN w:val="0"/>
        <w:spacing w:line="440" w:lineRule="exact"/>
        <w:ind w:left="142"/>
        <w:jc w:val="center"/>
        <w:rPr>
          <w:rFonts w:ascii="Century Gothic" w:eastAsia="微軟正黑體" w:hAnsi="Century Gothic"/>
          <w:b/>
        </w:rPr>
      </w:pPr>
      <w:r w:rsidRPr="005654DF">
        <w:rPr>
          <w:rFonts w:ascii="Century Gothic" w:eastAsia="微軟正黑體" w:hAnsi="Century Gothic"/>
          <w:b/>
        </w:rPr>
        <w:t>彰化基督教醫院研究實驗室</w:t>
      </w:r>
      <w:r w:rsidRPr="005654DF">
        <w:rPr>
          <w:rFonts w:ascii="Century Gothic" w:eastAsia="微軟正黑體" w:hAnsi="Century Gothic"/>
          <w:b/>
        </w:rPr>
        <w:t xml:space="preserve">5S </w:t>
      </w:r>
      <w:r w:rsidRPr="005654DF">
        <w:rPr>
          <w:rFonts w:ascii="Century Gothic" w:eastAsia="微軟正黑體" w:hAnsi="Century Gothic"/>
          <w:b/>
        </w:rPr>
        <w:t>管理實施要點</w:t>
      </w:r>
    </w:p>
    <w:p w:rsidR="007400E4" w:rsidRPr="005654DF" w:rsidRDefault="007400E4" w:rsidP="005654DF">
      <w:pPr>
        <w:tabs>
          <w:tab w:val="left" w:pos="1985"/>
        </w:tabs>
        <w:spacing w:line="440" w:lineRule="exact"/>
        <w:jc w:val="right"/>
        <w:rPr>
          <w:rFonts w:ascii="Century Gothic" w:eastAsia="微軟正黑體" w:hAnsi="Century Gothic"/>
          <w:sz w:val="20"/>
          <w:szCs w:val="20"/>
        </w:rPr>
      </w:pPr>
      <w:r w:rsidRPr="005654DF">
        <w:rPr>
          <w:rFonts w:ascii="Century Gothic" w:eastAsia="微軟正黑體" w:hAnsi="Century Gothic"/>
          <w:sz w:val="20"/>
          <w:szCs w:val="20"/>
        </w:rPr>
        <w:t>106.03.10</w:t>
      </w:r>
      <w:r w:rsidRPr="005654DF">
        <w:rPr>
          <w:rFonts w:ascii="Century Gothic" w:eastAsia="微軟正黑體" w:hAnsi="Century Gothic"/>
          <w:sz w:val="20"/>
          <w:szCs w:val="20"/>
        </w:rPr>
        <w:t>擬訂</w:t>
      </w:r>
    </w:p>
    <w:p w:rsidR="007400E4" w:rsidRPr="005654DF" w:rsidRDefault="007400E4" w:rsidP="005654DF">
      <w:pPr>
        <w:widowControl w:val="0"/>
        <w:numPr>
          <w:ilvl w:val="0"/>
          <w:numId w:val="26"/>
        </w:numPr>
        <w:tabs>
          <w:tab w:val="left" w:pos="1985"/>
        </w:tabs>
        <w:spacing w:line="440" w:lineRule="exact"/>
        <w:ind w:hanging="283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組織及人力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各單位依實驗室特性訂定實驗室</w:t>
      </w:r>
      <w:r w:rsidRPr="005654DF">
        <w:rPr>
          <w:rFonts w:ascii="Century Gothic" w:eastAsia="微軟正黑體" w:hAnsi="Century Gothic"/>
        </w:rPr>
        <w:t xml:space="preserve">5S </w:t>
      </w:r>
      <w:r w:rsidRPr="005654DF">
        <w:rPr>
          <w:rFonts w:ascii="Century Gothic" w:eastAsia="微軟正黑體" w:hAnsi="Century Gothic"/>
        </w:rPr>
        <w:t>管理計畫。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研究</w:t>
      </w:r>
      <w:r w:rsidRPr="005654DF">
        <w:rPr>
          <w:rFonts w:ascii="Century Gothic" w:eastAsia="微軟正黑體" w:hAnsi="Century Gothic"/>
        </w:rPr>
        <w:t>/</w:t>
      </w:r>
      <w:r w:rsidRPr="005654DF">
        <w:rPr>
          <w:rFonts w:ascii="Century Gothic" w:eastAsia="微軟正黑體" w:hAnsi="Century Gothic"/>
        </w:rPr>
        <w:t>實驗室主管須負責督導巡查所屬單位之實驗室</w:t>
      </w:r>
      <w:r w:rsidRPr="005654DF">
        <w:rPr>
          <w:rFonts w:ascii="Century Gothic" w:eastAsia="微軟正黑體" w:hAnsi="Century Gothic"/>
        </w:rPr>
        <w:t xml:space="preserve">5S </w:t>
      </w:r>
      <w:r w:rsidRPr="005654DF">
        <w:rPr>
          <w:rFonts w:ascii="Century Gothic" w:eastAsia="微軟正黑體" w:hAnsi="Century Gothic"/>
        </w:rPr>
        <w:t>管理執行情形。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各實驗室管理人員負責實驗室之</w:t>
      </w:r>
      <w:r w:rsidRPr="005654DF">
        <w:rPr>
          <w:rFonts w:ascii="Century Gothic" w:eastAsia="微軟正黑體" w:hAnsi="Century Gothic"/>
        </w:rPr>
        <w:t xml:space="preserve">5S </w:t>
      </w:r>
      <w:r w:rsidRPr="005654DF">
        <w:rPr>
          <w:rFonts w:ascii="Century Gothic" w:eastAsia="微軟正黑體" w:hAnsi="Century Gothic"/>
        </w:rPr>
        <w:t>管理執行工作。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實驗室工作人員依實驗室</w:t>
      </w:r>
      <w:r w:rsidRPr="005654DF">
        <w:rPr>
          <w:rFonts w:ascii="Century Gothic" w:eastAsia="微軟正黑體" w:hAnsi="Century Gothic"/>
        </w:rPr>
        <w:t xml:space="preserve">5S </w:t>
      </w:r>
      <w:r w:rsidRPr="005654DF">
        <w:rPr>
          <w:rFonts w:ascii="Century Gothic" w:eastAsia="微軟正黑體" w:hAnsi="Century Gothic"/>
        </w:rPr>
        <w:t>管理守則執行實驗室內部清理。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生物安全會、職業安全衛生委員會及本院環境清潔小組，於每半年進行生物安全內部稽核時進行聯合查核。</w:t>
      </w:r>
    </w:p>
    <w:p w:rsidR="007400E4" w:rsidRPr="005654DF" w:rsidRDefault="007400E4" w:rsidP="005654DF">
      <w:pPr>
        <w:widowControl w:val="0"/>
        <w:numPr>
          <w:ilvl w:val="0"/>
          <w:numId w:val="26"/>
        </w:numPr>
        <w:tabs>
          <w:tab w:val="left" w:pos="1985"/>
        </w:tabs>
        <w:spacing w:line="440" w:lineRule="exact"/>
        <w:ind w:hanging="283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 xml:space="preserve">5S </w:t>
      </w:r>
      <w:r w:rsidRPr="005654DF">
        <w:rPr>
          <w:rFonts w:ascii="Century Gothic" w:eastAsia="微軟正黑體" w:hAnsi="Century Gothic"/>
        </w:rPr>
        <w:t>管理原則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  <w:b/>
        </w:rPr>
        <w:t>整理</w:t>
      </w:r>
      <w:r w:rsidRPr="005654DF">
        <w:rPr>
          <w:rFonts w:ascii="Century Gothic" w:eastAsia="微軟正黑體" w:hAnsi="Century Gothic"/>
        </w:rPr>
        <w:t>：將需要與不需要的物品分開擺置。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停用已久的設備檢討是否繼續使用或報廢清除，如無轉用價值依年限辦理報廢除帳，以騰出空間騰出。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重新檢視評估將實驗室內不要的東西清出，如廢棄的化學藥品、鋼瓶等。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將不需要的物品予以標示等待清除或予以清除。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hanging="850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將不屬於實驗室的物品</w:t>
      </w:r>
      <w:r w:rsidR="00C77528" w:rsidRPr="005654DF">
        <w:rPr>
          <w:rFonts w:ascii="Century Gothic" w:eastAsia="微軟正黑體" w:hAnsi="Century Gothic"/>
        </w:rPr>
        <w:t>(</w:t>
      </w:r>
      <w:r w:rsidRPr="005654DF">
        <w:rPr>
          <w:rFonts w:ascii="Century Gothic" w:eastAsia="微軟正黑體" w:hAnsi="Century Gothic"/>
        </w:rPr>
        <w:t>個人寢具、</w:t>
      </w:r>
      <w:r w:rsidRPr="005654DF">
        <w:rPr>
          <w:rFonts w:ascii="Century Gothic" w:eastAsia="微軟正黑體" w:hAnsi="Century Gothic"/>
        </w:rPr>
        <w:t>TV</w:t>
      </w:r>
      <w:r w:rsidRPr="005654DF">
        <w:rPr>
          <w:rFonts w:ascii="Century Gothic" w:eastAsia="微軟正黑體" w:hAnsi="Century Gothic"/>
        </w:rPr>
        <w:t>、食品、鍋碗、瓦斯罐、瓦斯爐等</w:t>
      </w:r>
      <w:r w:rsidR="00C77528" w:rsidRPr="005654DF">
        <w:rPr>
          <w:rFonts w:ascii="Century Gothic" w:eastAsia="微軟正黑體" w:hAnsi="Century Gothic"/>
        </w:rPr>
        <w:t>)</w:t>
      </w:r>
      <w:r w:rsidRPr="005654DF">
        <w:rPr>
          <w:rFonts w:ascii="Century Gothic" w:eastAsia="微軟正黑體" w:hAnsi="Century Gothic"/>
        </w:rPr>
        <w:t>移出。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985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將未經許可攜入或不使用之有毒、易燃、爆炸物品清出。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985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將設備及器材拆下的紙箱、木箱、保力龍及相關廢棄物品清除。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hanging="850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將有害安全非實驗使用東西清除。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  <w:b/>
        </w:rPr>
        <w:t>整頓</w:t>
      </w:r>
      <w:r w:rsidRPr="005654DF">
        <w:rPr>
          <w:rFonts w:ascii="Century Gothic" w:eastAsia="微軟正黑體" w:hAnsi="Century Gothic"/>
        </w:rPr>
        <w:t>：清除不需要物品，將物品放置方法的標準化。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將第一項整理出來不需要的物品予以清除。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對現場的必要的物品分門別類放置、明確數量。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對現場的必要的物品排列整齊併進行有效地標識。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  <w:b/>
        </w:rPr>
        <w:t>清潔、清掃</w:t>
      </w:r>
      <w:r w:rsidRPr="005654DF">
        <w:rPr>
          <w:rFonts w:ascii="Century Gothic" w:eastAsia="微軟正黑體" w:hAnsi="Century Gothic"/>
        </w:rPr>
        <w:t>：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將整個櫥櫃抽屜或整個實驗室打掃擦拭乾淨。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將櫥櫃抽屜及死角清理乾淨。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將整個實驗室打掃乾淨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設備之擦拭及保養。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將整個櫥櫃抽屜擦拭乾淨。</w:t>
      </w:r>
    </w:p>
    <w:p w:rsidR="007400E4" w:rsidRPr="005654DF" w:rsidRDefault="00C77528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lastRenderedPageBreak/>
        <w:t>儀器設備表面清潔及潤滑</w:t>
      </w:r>
      <w:r w:rsidRPr="005654DF">
        <w:rPr>
          <w:rFonts w:ascii="Century Gothic" w:eastAsia="微軟正黑體" w:hAnsi="Century Gothic"/>
        </w:rPr>
        <w:t>(</w:t>
      </w:r>
      <w:r w:rsidR="007400E4" w:rsidRPr="005654DF">
        <w:rPr>
          <w:rFonts w:ascii="Century Gothic" w:eastAsia="微軟正黑體" w:hAnsi="Century Gothic"/>
        </w:rPr>
        <w:t>依隨機操作手冊</w:t>
      </w:r>
      <w:r w:rsidRPr="005654DF">
        <w:rPr>
          <w:rFonts w:ascii="Century Gothic" w:eastAsia="微軟正黑體" w:hAnsi="Century Gothic"/>
        </w:rPr>
        <w:t>)</w:t>
      </w:r>
      <w:r w:rsidR="007400E4" w:rsidRPr="005654DF">
        <w:rPr>
          <w:rFonts w:ascii="Century Gothic" w:eastAsia="微軟正黑體" w:hAnsi="Century Gothic"/>
        </w:rPr>
        <w:t>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儲藏室之清理、資源回收與管理。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訂定儲藏室管理規則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134"/>
          <w:tab w:val="left" w:pos="1985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規劃適當的儲物架及留出一人寬以上及物品容易進出的通道。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儲藏室之清潔與清理。</w:t>
      </w:r>
    </w:p>
    <w:p w:rsidR="007400E4" w:rsidRPr="005654DF" w:rsidRDefault="007400E4" w:rsidP="005654DF">
      <w:pPr>
        <w:widowControl w:val="0"/>
        <w:numPr>
          <w:ilvl w:val="3"/>
          <w:numId w:val="26"/>
        </w:numPr>
        <w:tabs>
          <w:tab w:val="left" w:pos="1843"/>
        </w:tabs>
        <w:spacing w:line="440" w:lineRule="exact"/>
        <w:ind w:left="1843" w:hanging="709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將不要的物品分類做資源分類回收。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  <w:b/>
        </w:rPr>
        <w:t>定位管理</w:t>
      </w:r>
      <w:r w:rsidR="00C77528" w:rsidRPr="005654DF">
        <w:rPr>
          <w:rFonts w:ascii="Century Gothic" w:eastAsia="微軟正黑體" w:hAnsi="Century Gothic"/>
        </w:rPr>
        <w:t>：去除、替代、歸類、重排、合併。</w:t>
      </w:r>
      <w:r w:rsidR="00C77528" w:rsidRPr="005654DF">
        <w:rPr>
          <w:rFonts w:ascii="Century Gothic" w:eastAsia="微軟正黑體" w:hAnsi="Century Gothic"/>
        </w:rPr>
        <w:t>(</w:t>
      </w:r>
      <w:r w:rsidRPr="005654DF">
        <w:rPr>
          <w:rFonts w:ascii="Century Gothic" w:eastAsia="微軟正黑體" w:hAnsi="Century Gothic"/>
        </w:rPr>
        <w:t>便於取用及管制</w:t>
      </w:r>
      <w:r w:rsidR="00C77528" w:rsidRPr="005654DF">
        <w:rPr>
          <w:rFonts w:ascii="Century Gothic" w:eastAsia="微軟正黑體" w:hAnsi="Century Gothic"/>
        </w:rPr>
        <w:t>)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化學藥瓶分類上櫃。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工具取用後隨時歸位，放回工具箱或架。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導線</w:t>
      </w:r>
      <w:r w:rsidR="00CB4C77" w:rsidRPr="005654DF">
        <w:rPr>
          <w:rFonts w:ascii="Century Gothic" w:eastAsia="微軟正黑體" w:hAnsi="Century Gothic"/>
        </w:rPr>
        <w:t>及</w:t>
      </w:r>
      <w:r w:rsidRPr="005654DF">
        <w:rPr>
          <w:rFonts w:ascii="Century Gothic" w:eastAsia="微軟正黑體" w:hAnsi="Century Gothic"/>
        </w:rPr>
        <w:t>儀器相關配件使用後收回原位或分類儲存。</w:t>
      </w:r>
    </w:p>
    <w:p w:rsidR="007400E4" w:rsidRPr="005654DF" w:rsidRDefault="007400E4" w:rsidP="005654DF">
      <w:pPr>
        <w:widowControl w:val="0"/>
        <w:numPr>
          <w:ilvl w:val="1"/>
          <w:numId w:val="26"/>
        </w:numPr>
        <w:tabs>
          <w:tab w:val="left" w:pos="1985"/>
        </w:tabs>
        <w:spacing w:line="440" w:lineRule="exact"/>
        <w:ind w:left="851" w:hanging="42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  <w:b/>
        </w:rPr>
        <w:t>維持措施</w:t>
      </w:r>
      <w:r w:rsidRPr="005654DF">
        <w:rPr>
          <w:rFonts w:ascii="Century Gothic" w:eastAsia="微軟正黑體" w:hAnsi="Century Gothic"/>
        </w:rPr>
        <w:t>：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訂定內部比賽或自我要求的規則，使成果保持下去。</w:t>
      </w:r>
    </w:p>
    <w:p w:rsidR="007400E4" w:rsidRPr="005654DF" w:rsidRDefault="007400E4" w:rsidP="005654DF">
      <w:pPr>
        <w:widowControl w:val="0"/>
        <w:numPr>
          <w:ilvl w:val="2"/>
          <w:numId w:val="26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每年公告</w:t>
      </w:r>
      <w:r w:rsidRPr="005654DF">
        <w:rPr>
          <w:rFonts w:ascii="Century Gothic" w:eastAsia="微軟正黑體" w:hAnsi="Century Gothic"/>
        </w:rPr>
        <w:t>5S</w:t>
      </w:r>
      <w:r w:rsidRPr="005654DF">
        <w:rPr>
          <w:rFonts w:ascii="Century Gothic" w:eastAsia="微軟正黑體" w:hAnsi="Century Gothic"/>
        </w:rPr>
        <w:t>優良之研究</w:t>
      </w:r>
      <w:r w:rsidRPr="005654DF">
        <w:rPr>
          <w:rFonts w:ascii="Century Gothic" w:eastAsia="微軟正黑體" w:hAnsi="Century Gothic"/>
        </w:rPr>
        <w:t>/</w:t>
      </w:r>
      <w:r w:rsidRPr="005654DF">
        <w:rPr>
          <w:rFonts w:ascii="Century Gothic" w:eastAsia="微軟正黑體" w:hAnsi="Century Gothic"/>
        </w:rPr>
        <w:t>實驗室名單，並予以獎勵。</w:t>
      </w:r>
    </w:p>
    <w:p w:rsidR="00A655DA" w:rsidRPr="005654DF" w:rsidRDefault="007400E4" w:rsidP="005654DF">
      <w:pPr>
        <w:widowControl w:val="0"/>
        <w:numPr>
          <w:ilvl w:val="0"/>
          <w:numId w:val="26"/>
        </w:numPr>
        <w:tabs>
          <w:tab w:val="left" w:pos="1985"/>
        </w:tabs>
        <w:spacing w:line="440" w:lineRule="exact"/>
        <w:ind w:hanging="283"/>
        <w:rPr>
          <w:rFonts w:ascii="Century Gothic" w:eastAsia="微軟正黑體" w:hAnsi="Century Gothic"/>
        </w:rPr>
      </w:pPr>
      <w:r w:rsidRPr="005654DF">
        <w:rPr>
          <w:rFonts w:ascii="Century Gothic" w:eastAsia="微軟正黑體" w:hAnsi="Century Gothic"/>
        </w:rPr>
        <w:t>以上內容依研究</w:t>
      </w:r>
      <w:r w:rsidRPr="005654DF">
        <w:rPr>
          <w:rFonts w:ascii="Century Gothic" w:eastAsia="微軟正黑體" w:hAnsi="Century Gothic"/>
        </w:rPr>
        <w:t>/</w:t>
      </w:r>
      <w:r w:rsidRPr="005654DF">
        <w:rPr>
          <w:rFonts w:ascii="Century Gothic" w:eastAsia="微軟正黑體" w:hAnsi="Century Gothic"/>
        </w:rPr>
        <w:t>實驗室內實際狀況及法令規定調整。</w:t>
      </w:r>
    </w:p>
    <w:sectPr w:rsidR="00A655DA" w:rsidRPr="005654DF" w:rsidSect="006B34B2">
      <w:headerReference w:type="default" r:id="rId11"/>
      <w:footerReference w:type="default" r:id="rId12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D3" w:rsidRDefault="00274ED3" w:rsidP="00CC5E82">
      <w:r>
        <w:separator/>
      </w:r>
    </w:p>
  </w:endnote>
  <w:endnote w:type="continuationSeparator" w:id="0">
    <w:p w:rsidR="00274ED3" w:rsidRDefault="00274ED3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691429"/>
      <w:docPartObj>
        <w:docPartGallery w:val="Page Numbers (Bottom of Page)"/>
        <w:docPartUnique/>
      </w:docPartObj>
    </w:sdtPr>
    <w:sdtEndPr/>
    <w:sdtContent>
      <w:p w:rsidR="00FE58B5" w:rsidRDefault="00FE58B5" w:rsidP="00FE58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9E" w:rsidRPr="001A4A9E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D3" w:rsidRDefault="00274ED3" w:rsidP="00CC5E82">
      <w:r>
        <w:separator/>
      </w:r>
    </w:p>
  </w:footnote>
  <w:footnote w:type="continuationSeparator" w:id="0">
    <w:p w:rsidR="00274ED3" w:rsidRDefault="00274ED3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9D151F" w:rsidRPr="00FC5C1B" w:rsidTr="0067351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ind w:leftChars="0" w:left="0"/>
            <w:jc w:val="center"/>
            <w:rPr>
              <w:rFonts w:eastAsia="標楷體"/>
              <w:color w:val="000080"/>
              <w:sz w:val="20"/>
            </w:rPr>
          </w:pPr>
          <w:r w:rsidRPr="00FC5C1B">
            <w:rPr>
              <w:b/>
              <w:noProof/>
              <w:sz w:val="40"/>
              <w:szCs w:val="40"/>
            </w:rPr>
            <w:drawing>
              <wp:inline distT="0" distB="0" distL="0" distR="0" wp14:anchorId="091E2A50" wp14:editId="6549EC64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Cs w:val="24"/>
            </w:rPr>
          </w:pPr>
          <w:r w:rsidRPr="00FC5C1B">
            <w:rPr>
              <w:rFonts w:eastAsia="標楷體"/>
              <w:b/>
              <w:szCs w:val="24"/>
            </w:rPr>
            <w:t>生物安全會</w:t>
          </w:r>
        </w:p>
        <w:p w:rsidR="00FC5C1B" w:rsidRPr="00FC5C1B" w:rsidRDefault="009D151F" w:rsidP="00325376">
          <w:pPr>
            <w:jc w:val="center"/>
            <w:rPr>
              <w:rFonts w:eastAsia="標楷體"/>
              <w:b/>
              <w:sz w:val="28"/>
              <w:szCs w:val="27"/>
            </w:rPr>
          </w:pPr>
          <w:r w:rsidRPr="00FC5C1B">
            <w:rPr>
              <w:rFonts w:eastAsia="標楷體"/>
              <w:b/>
              <w:sz w:val="28"/>
              <w:szCs w:val="27"/>
            </w:rPr>
            <w:t>實驗室生物安全</w:t>
          </w:r>
        </w:p>
        <w:p w:rsidR="009D151F" w:rsidRPr="00FC5C1B" w:rsidRDefault="009D151F" w:rsidP="00FC5C1B">
          <w:pPr>
            <w:jc w:val="center"/>
            <w:rPr>
              <w:rFonts w:eastAsia="標楷體"/>
              <w:b/>
              <w:sz w:val="27"/>
              <w:szCs w:val="27"/>
            </w:rPr>
          </w:pPr>
          <w:r w:rsidRPr="00FC5C1B">
            <w:rPr>
              <w:rFonts w:eastAsia="標楷體"/>
              <w:b/>
              <w:sz w:val="28"/>
              <w:szCs w:val="27"/>
            </w:rPr>
            <w:t>內部稽核規範</w:t>
          </w:r>
        </w:p>
      </w:tc>
      <w:tc>
        <w:tcPr>
          <w:tcW w:w="5333" w:type="dxa"/>
          <w:gridSpan w:val="2"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手冊：實驗室安全規範</w:t>
          </w:r>
          <w:r w:rsidRPr="00FC5C1B">
            <w:rPr>
              <w:rFonts w:eastAsia="標楷體"/>
              <w:b/>
              <w:sz w:val="20"/>
            </w:rPr>
            <w:t xml:space="preserve">           </w:t>
          </w:r>
          <w:r w:rsidRPr="00FC5C1B">
            <w:rPr>
              <w:rFonts w:eastAsia="標楷體"/>
              <w:b/>
              <w:sz w:val="20"/>
            </w:rPr>
            <w:t>章節：</w:t>
          </w:r>
        </w:p>
      </w:tc>
    </w:tr>
    <w:tr w:rsidR="009D151F" w:rsidRPr="00FC5C1B" w:rsidTr="0067351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ind w:leftChars="0" w:left="0"/>
            <w:jc w:val="center"/>
            <w:rPr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9D151F" w:rsidRPr="00FC5C1B" w:rsidRDefault="009D151F" w:rsidP="007E42A6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文件編號：</w:t>
          </w:r>
          <w:r w:rsidRPr="00FC5C1B">
            <w:rPr>
              <w:rFonts w:eastAsia="標楷體"/>
              <w:b/>
              <w:sz w:val="20"/>
            </w:rPr>
            <w:t>BS-S-008</w:t>
          </w:r>
        </w:p>
      </w:tc>
    </w:tr>
    <w:tr w:rsidR="009D151F" w:rsidRPr="00FC5C1B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9D151F" w:rsidRPr="00FC5C1B" w:rsidRDefault="009D151F" w:rsidP="00863D30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新訂認證：</w:t>
          </w:r>
          <w:r w:rsidRPr="00FC5C1B">
            <w:rPr>
              <w:rFonts w:eastAsia="標楷體"/>
              <w:b/>
              <w:sz w:val="20"/>
            </w:rPr>
            <w:t>2015-</w:t>
          </w:r>
          <w:r w:rsidR="00F2004F" w:rsidRPr="00FC5C1B">
            <w:rPr>
              <w:rFonts w:eastAsia="標楷體"/>
              <w:b/>
              <w:sz w:val="20"/>
            </w:rPr>
            <w:t>06-10</w:t>
          </w:r>
        </w:p>
      </w:tc>
    </w:tr>
    <w:tr w:rsidR="009D151F" w:rsidRPr="00FC5C1B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9D151F" w:rsidRPr="00FC5C1B" w:rsidRDefault="00974542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9D151F" w:rsidRPr="00FC5C1B" w:rsidRDefault="009D151F" w:rsidP="001A4A9E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修訂認證：</w:t>
          </w:r>
          <w:r w:rsidR="00FC5C1B" w:rsidRPr="00FC5C1B">
            <w:rPr>
              <w:rFonts w:eastAsia="標楷體"/>
              <w:b/>
              <w:sz w:val="20"/>
            </w:rPr>
            <w:t>20</w:t>
          </w:r>
          <w:r w:rsidR="007D7FE3">
            <w:rPr>
              <w:rFonts w:eastAsia="標楷體" w:hint="eastAsia"/>
              <w:b/>
              <w:sz w:val="20"/>
            </w:rPr>
            <w:t>20-0</w:t>
          </w:r>
          <w:r w:rsidR="001A4A9E">
            <w:rPr>
              <w:rFonts w:eastAsia="標楷體" w:hint="eastAsia"/>
              <w:b/>
              <w:sz w:val="20"/>
            </w:rPr>
            <w:t>9-14</w:t>
          </w:r>
        </w:p>
      </w:tc>
    </w:tr>
    <w:tr w:rsidR="009D151F" w:rsidRPr="00FC5C1B" w:rsidTr="0067351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9D151F" w:rsidRPr="00FC5C1B" w:rsidRDefault="009D151F" w:rsidP="009D151F">
          <w:pPr>
            <w:pStyle w:val="CCH0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9D151F" w:rsidRPr="00FC5C1B" w:rsidRDefault="00FC5C1B" w:rsidP="009D151F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FC5C1B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9D151F" w:rsidRPr="00FC5C1B" w:rsidRDefault="00EC3251" w:rsidP="001A4A9E">
          <w:pPr>
            <w:pStyle w:val="CCH0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>
            <w:rPr>
              <w:rFonts w:eastAsia="標楷體" w:hint="eastAsia"/>
              <w:b/>
              <w:sz w:val="20"/>
            </w:rPr>
            <w:t>20</w:t>
          </w:r>
          <w:r w:rsidR="007D7FE3">
            <w:rPr>
              <w:rFonts w:eastAsia="標楷體" w:hint="eastAsia"/>
              <w:b/>
              <w:sz w:val="20"/>
            </w:rPr>
            <w:t>20.</w:t>
          </w:r>
          <w:r w:rsidR="001A4A9E">
            <w:rPr>
              <w:rFonts w:eastAsia="標楷體" w:hint="eastAsia"/>
              <w:b/>
              <w:sz w:val="20"/>
            </w:rPr>
            <w:t>2</w:t>
          </w:r>
          <w:r w:rsidR="009D151F" w:rsidRPr="00FC5C1B">
            <w:rPr>
              <w:rFonts w:eastAsia="標楷體"/>
              <w:b/>
              <w:sz w:val="20"/>
            </w:rPr>
            <w:t>版</w:t>
          </w:r>
          <w:r w:rsidR="00B23B55" w:rsidRPr="00FC5C1B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9D151F" w:rsidRPr="00FC5C1B" w:rsidRDefault="009D151F" w:rsidP="00BE1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C93D4E"/>
    <w:multiLevelType w:val="multilevel"/>
    <w:tmpl w:val="25DCB5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CC270A"/>
    <w:multiLevelType w:val="multilevel"/>
    <w:tmpl w:val="2D488636"/>
    <w:numStyleLink w:val="1"/>
  </w:abstractNum>
  <w:abstractNum w:abstractNumId="4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5">
    <w:nsid w:val="291A14C3"/>
    <w:multiLevelType w:val="hybridMultilevel"/>
    <w:tmpl w:val="CE36881C"/>
    <w:lvl w:ilvl="0" w:tplc="D20CC2C2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6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7493101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3A3884"/>
    <w:multiLevelType w:val="multilevel"/>
    <w:tmpl w:val="9D902348"/>
    <w:lvl w:ilvl="0">
      <w:start w:val="1"/>
      <w:numFmt w:val="decimal"/>
      <w:lvlText w:val="%1"/>
      <w:lvlJc w:val="left"/>
      <w:pPr>
        <w:ind w:left="567" w:hanging="425"/>
      </w:pPr>
      <w:rPr>
        <w:rFonts w:ascii="Century Gothic" w:hAnsi="Century Gothic" w:cs="Times New Roman" w:hint="default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E492B3C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4C094274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662E97"/>
    <w:multiLevelType w:val="multilevel"/>
    <w:tmpl w:val="2D488636"/>
    <w:styleLink w:val="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6">
    <w:nsid w:val="59AC6751"/>
    <w:multiLevelType w:val="hybridMultilevel"/>
    <w:tmpl w:val="B50C2750"/>
    <w:lvl w:ilvl="0" w:tplc="F04071D6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4E65B7"/>
    <w:multiLevelType w:val="hybridMultilevel"/>
    <w:tmpl w:val="2A36D742"/>
    <w:lvl w:ilvl="0" w:tplc="8C8C564E">
      <w:start w:val="1"/>
      <w:numFmt w:val="decimal"/>
      <w:pStyle w:val="CCH"/>
      <w:lvlText w:val="(%1)"/>
      <w:lvlJc w:val="left"/>
      <w:pPr>
        <w:tabs>
          <w:tab w:val="num" w:pos="890"/>
        </w:tabs>
        <w:ind w:left="890" w:hanging="39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ECEE4B8">
      <w:numFmt w:val="none"/>
      <w:pStyle w:val="CCH"/>
      <w:lvlText w:val=""/>
      <w:lvlJc w:val="left"/>
      <w:pPr>
        <w:tabs>
          <w:tab w:val="num" w:pos="360"/>
        </w:tabs>
      </w:pPr>
    </w:lvl>
    <w:lvl w:ilvl="2" w:tplc="EEF26A40">
      <w:numFmt w:val="none"/>
      <w:lvlText w:val=""/>
      <w:lvlJc w:val="left"/>
      <w:pPr>
        <w:tabs>
          <w:tab w:val="num" w:pos="360"/>
        </w:tabs>
      </w:pPr>
    </w:lvl>
    <w:lvl w:ilvl="3" w:tplc="A12A791A">
      <w:numFmt w:val="none"/>
      <w:lvlText w:val=""/>
      <w:lvlJc w:val="left"/>
      <w:pPr>
        <w:tabs>
          <w:tab w:val="num" w:pos="360"/>
        </w:tabs>
      </w:pPr>
    </w:lvl>
    <w:lvl w:ilvl="4" w:tplc="35461EAA">
      <w:numFmt w:val="none"/>
      <w:lvlText w:val=""/>
      <w:lvlJc w:val="left"/>
      <w:pPr>
        <w:tabs>
          <w:tab w:val="num" w:pos="360"/>
        </w:tabs>
      </w:pPr>
    </w:lvl>
    <w:lvl w:ilvl="5" w:tplc="D03C4116">
      <w:numFmt w:val="none"/>
      <w:lvlText w:val=""/>
      <w:lvlJc w:val="left"/>
      <w:pPr>
        <w:tabs>
          <w:tab w:val="num" w:pos="360"/>
        </w:tabs>
      </w:pPr>
    </w:lvl>
    <w:lvl w:ilvl="6" w:tplc="64E06D7E">
      <w:numFmt w:val="none"/>
      <w:lvlText w:val=""/>
      <w:lvlJc w:val="left"/>
      <w:pPr>
        <w:tabs>
          <w:tab w:val="num" w:pos="360"/>
        </w:tabs>
      </w:pPr>
    </w:lvl>
    <w:lvl w:ilvl="7" w:tplc="E4DC5412">
      <w:numFmt w:val="none"/>
      <w:lvlText w:val=""/>
      <w:lvlJc w:val="left"/>
      <w:pPr>
        <w:tabs>
          <w:tab w:val="num" w:pos="360"/>
        </w:tabs>
      </w:pPr>
    </w:lvl>
    <w:lvl w:ilvl="8" w:tplc="CC1832C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2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2"/>
  </w:num>
  <w:num w:numId="5">
    <w:abstractNumId w:val="9"/>
  </w:num>
  <w:num w:numId="6">
    <w:abstractNumId w:val="10"/>
  </w:num>
  <w:num w:numId="7">
    <w:abstractNumId w:val="21"/>
  </w:num>
  <w:num w:numId="8">
    <w:abstractNumId w:val="22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5"/>
  </w:num>
  <w:num w:numId="26">
    <w:abstractNumId w:val="3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06E02"/>
    <w:rsid w:val="0001056F"/>
    <w:rsid w:val="00017478"/>
    <w:rsid w:val="00017621"/>
    <w:rsid w:val="000277AE"/>
    <w:rsid w:val="000403E4"/>
    <w:rsid w:val="00074000"/>
    <w:rsid w:val="0008090B"/>
    <w:rsid w:val="00080D17"/>
    <w:rsid w:val="00083242"/>
    <w:rsid w:val="0009084F"/>
    <w:rsid w:val="000A10A3"/>
    <w:rsid w:val="000B6208"/>
    <w:rsid w:val="000E659C"/>
    <w:rsid w:val="000F0730"/>
    <w:rsid w:val="000F155A"/>
    <w:rsid w:val="00103383"/>
    <w:rsid w:val="00106A31"/>
    <w:rsid w:val="001072CD"/>
    <w:rsid w:val="00116CD9"/>
    <w:rsid w:val="001231E5"/>
    <w:rsid w:val="00130248"/>
    <w:rsid w:val="00153E12"/>
    <w:rsid w:val="00157793"/>
    <w:rsid w:val="00165C37"/>
    <w:rsid w:val="001813D4"/>
    <w:rsid w:val="00193EDC"/>
    <w:rsid w:val="001A089E"/>
    <w:rsid w:val="001A22FC"/>
    <w:rsid w:val="001A4A9E"/>
    <w:rsid w:val="001A59A3"/>
    <w:rsid w:val="001A718E"/>
    <w:rsid w:val="001B7154"/>
    <w:rsid w:val="001C23D5"/>
    <w:rsid w:val="001C69AA"/>
    <w:rsid w:val="001C78B7"/>
    <w:rsid w:val="001E7E61"/>
    <w:rsid w:val="00201255"/>
    <w:rsid w:val="00220BD1"/>
    <w:rsid w:val="002355B5"/>
    <w:rsid w:val="00240453"/>
    <w:rsid w:val="00244007"/>
    <w:rsid w:val="00255C95"/>
    <w:rsid w:val="002657C8"/>
    <w:rsid w:val="00274ED3"/>
    <w:rsid w:val="00295E3C"/>
    <w:rsid w:val="002967D4"/>
    <w:rsid w:val="002A1ACE"/>
    <w:rsid w:val="002B04F9"/>
    <w:rsid w:val="002B0675"/>
    <w:rsid w:val="002B1403"/>
    <w:rsid w:val="002B2AA5"/>
    <w:rsid w:val="002B2F74"/>
    <w:rsid w:val="002B47DB"/>
    <w:rsid w:val="002B4E51"/>
    <w:rsid w:val="002C0D51"/>
    <w:rsid w:val="002C1F9D"/>
    <w:rsid w:val="002D6A2A"/>
    <w:rsid w:val="002D744E"/>
    <w:rsid w:val="002E5247"/>
    <w:rsid w:val="002F28DA"/>
    <w:rsid w:val="002F705C"/>
    <w:rsid w:val="00302A1E"/>
    <w:rsid w:val="00306E0A"/>
    <w:rsid w:val="003153E2"/>
    <w:rsid w:val="00316A50"/>
    <w:rsid w:val="00322970"/>
    <w:rsid w:val="00325376"/>
    <w:rsid w:val="00327D48"/>
    <w:rsid w:val="00327FC1"/>
    <w:rsid w:val="0033369D"/>
    <w:rsid w:val="00346C84"/>
    <w:rsid w:val="00351864"/>
    <w:rsid w:val="00373CA9"/>
    <w:rsid w:val="003871C1"/>
    <w:rsid w:val="00393F28"/>
    <w:rsid w:val="003A1CD6"/>
    <w:rsid w:val="003A3EA8"/>
    <w:rsid w:val="003C0C79"/>
    <w:rsid w:val="003C7123"/>
    <w:rsid w:val="003D2FF5"/>
    <w:rsid w:val="003F5340"/>
    <w:rsid w:val="003F781A"/>
    <w:rsid w:val="00402B98"/>
    <w:rsid w:val="00404837"/>
    <w:rsid w:val="00407873"/>
    <w:rsid w:val="004101CD"/>
    <w:rsid w:val="00424BFF"/>
    <w:rsid w:val="00436BB0"/>
    <w:rsid w:val="00447DAD"/>
    <w:rsid w:val="0045562A"/>
    <w:rsid w:val="004866F9"/>
    <w:rsid w:val="00487B53"/>
    <w:rsid w:val="00491DA6"/>
    <w:rsid w:val="004963C8"/>
    <w:rsid w:val="004C4E3B"/>
    <w:rsid w:val="004C633C"/>
    <w:rsid w:val="004D6425"/>
    <w:rsid w:val="004E1F83"/>
    <w:rsid w:val="00522CDC"/>
    <w:rsid w:val="00523D46"/>
    <w:rsid w:val="00537F6E"/>
    <w:rsid w:val="00554D1C"/>
    <w:rsid w:val="00561311"/>
    <w:rsid w:val="005654DF"/>
    <w:rsid w:val="005678BC"/>
    <w:rsid w:val="00573DFA"/>
    <w:rsid w:val="00576C49"/>
    <w:rsid w:val="005950ED"/>
    <w:rsid w:val="00597B94"/>
    <w:rsid w:val="005A3D7B"/>
    <w:rsid w:val="005A5AA0"/>
    <w:rsid w:val="005A6581"/>
    <w:rsid w:val="005B00DD"/>
    <w:rsid w:val="005B176C"/>
    <w:rsid w:val="005C5D12"/>
    <w:rsid w:val="005C67A2"/>
    <w:rsid w:val="005E0AB6"/>
    <w:rsid w:val="005E4DC9"/>
    <w:rsid w:val="00612138"/>
    <w:rsid w:val="006143C3"/>
    <w:rsid w:val="0062360B"/>
    <w:rsid w:val="0062724A"/>
    <w:rsid w:val="00635D2C"/>
    <w:rsid w:val="00655A04"/>
    <w:rsid w:val="00661757"/>
    <w:rsid w:val="006618C8"/>
    <w:rsid w:val="0067351B"/>
    <w:rsid w:val="0067592E"/>
    <w:rsid w:val="006B34B2"/>
    <w:rsid w:val="006B645E"/>
    <w:rsid w:val="006B65FA"/>
    <w:rsid w:val="006C79CB"/>
    <w:rsid w:val="006D23C4"/>
    <w:rsid w:val="006D5AF1"/>
    <w:rsid w:val="007050B5"/>
    <w:rsid w:val="0071771D"/>
    <w:rsid w:val="00727469"/>
    <w:rsid w:val="007400E4"/>
    <w:rsid w:val="00757BC3"/>
    <w:rsid w:val="0077366E"/>
    <w:rsid w:val="00773F4D"/>
    <w:rsid w:val="0077570A"/>
    <w:rsid w:val="00794C03"/>
    <w:rsid w:val="00797356"/>
    <w:rsid w:val="007B0C31"/>
    <w:rsid w:val="007B0ECA"/>
    <w:rsid w:val="007B187A"/>
    <w:rsid w:val="007D28E1"/>
    <w:rsid w:val="007D2F3C"/>
    <w:rsid w:val="007D5EBB"/>
    <w:rsid w:val="007D7FE3"/>
    <w:rsid w:val="007E42A6"/>
    <w:rsid w:val="007E74A6"/>
    <w:rsid w:val="008125F6"/>
    <w:rsid w:val="008220D0"/>
    <w:rsid w:val="0083103B"/>
    <w:rsid w:val="00832259"/>
    <w:rsid w:val="008424A2"/>
    <w:rsid w:val="0084600A"/>
    <w:rsid w:val="008608BD"/>
    <w:rsid w:val="00860AA1"/>
    <w:rsid w:val="00863050"/>
    <w:rsid w:val="00863D30"/>
    <w:rsid w:val="00864C03"/>
    <w:rsid w:val="00871A6F"/>
    <w:rsid w:val="008807B3"/>
    <w:rsid w:val="00885283"/>
    <w:rsid w:val="008B35B5"/>
    <w:rsid w:val="008B56AC"/>
    <w:rsid w:val="008C3F79"/>
    <w:rsid w:val="008E78E3"/>
    <w:rsid w:val="008F16F3"/>
    <w:rsid w:val="008F3279"/>
    <w:rsid w:val="008F79E9"/>
    <w:rsid w:val="00930911"/>
    <w:rsid w:val="0093337A"/>
    <w:rsid w:val="00935A7F"/>
    <w:rsid w:val="00951B04"/>
    <w:rsid w:val="0095306C"/>
    <w:rsid w:val="009535B1"/>
    <w:rsid w:val="0095494F"/>
    <w:rsid w:val="00970075"/>
    <w:rsid w:val="00974542"/>
    <w:rsid w:val="00991E8D"/>
    <w:rsid w:val="009A0AC5"/>
    <w:rsid w:val="009A60EB"/>
    <w:rsid w:val="009B6773"/>
    <w:rsid w:val="009C207A"/>
    <w:rsid w:val="009C293E"/>
    <w:rsid w:val="009C3E0A"/>
    <w:rsid w:val="009D151F"/>
    <w:rsid w:val="009D3712"/>
    <w:rsid w:val="009D43D2"/>
    <w:rsid w:val="009D767B"/>
    <w:rsid w:val="00A17DE7"/>
    <w:rsid w:val="00A31E3C"/>
    <w:rsid w:val="00A33504"/>
    <w:rsid w:val="00A437B1"/>
    <w:rsid w:val="00A46094"/>
    <w:rsid w:val="00A603EB"/>
    <w:rsid w:val="00A655DA"/>
    <w:rsid w:val="00A95975"/>
    <w:rsid w:val="00A95D95"/>
    <w:rsid w:val="00AA0DC7"/>
    <w:rsid w:val="00AA4559"/>
    <w:rsid w:val="00AB05A5"/>
    <w:rsid w:val="00AB3CE4"/>
    <w:rsid w:val="00AC4B95"/>
    <w:rsid w:val="00AC5EC4"/>
    <w:rsid w:val="00AC5ED0"/>
    <w:rsid w:val="00AE4FE3"/>
    <w:rsid w:val="00B05C7F"/>
    <w:rsid w:val="00B23B55"/>
    <w:rsid w:val="00B26B63"/>
    <w:rsid w:val="00B36805"/>
    <w:rsid w:val="00B37437"/>
    <w:rsid w:val="00B40440"/>
    <w:rsid w:val="00B656CA"/>
    <w:rsid w:val="00B71F84"/>
    <w:rsid w:val="00B73BA5"/>
    <w:rsid w:val="00B73CD3"/>
    <w:rsid w:val="00B851DB"/>
    <w:rsid w:val="00B90EDA"/>
    <w:rsid w:val="00B96439"/>
    <w:rsid w:val="00BA3822"/>
    <w:rsid w:val="00BA652B"/>
    <w:rsid w:val="00BB29F2"/>
    <w:rsid w:val="00BC4595"/>
    <w:rsid w:val="00BD41A4"/>
    <w:rsid w:val="00BD4B33"/>
    <w:rsid w:val="00BE1393"/>
    <w:rsid w:val="00BE2E03"/>
    <w:rsid w:val="00BF4C0D"/>
    <w:rsid w:val="00BF599C"/>
    <w:rsid w:val="00C034B0"/>
    <w:rsid w:val="00C241DC"/>
    <w:rsid w:val="00C25560"/>
    <w:rsid w:val="00C301DC"/>
    <w:rsid w:val="00C35AAB"/>
    <w:rsid w:val="00C46724"/>
    <w:rsid w:val="00C64678"/>
    <w:rsid w:val="00C67A18"/>
    <w:rsid w:val="00C77528"/>
    <w:rsid w:val="00C87157"/>
    <w:rsid w:val="00C92D1D"/>
    <w:rsid w:val="00C93905"/>
    <w:rsid w:val="00CB4C77"/>
    <w:rsid w:val="00CC5E82"/>
    <w:rsid w:val="00CD2943"/>
    <w:rsid w:val="00CD47FD"/>
    <w:rsid w:val="00CD4B8C"/>
    <w:rsid w:val="00CE71E3"/>
    <w:rsid w:val="00CF1B0F"/>
    <w:rsid w:val="00CF5B4A"/>
    <w:rsid w:val="00D003A9"/>
    <w:rsid w:val="00D12200"/>
    <w:rsid w:val="00D20E9B"/>
    <w:rsid w:val="00D2666C"/>
    <w:rsid w:val="00D338A4"/>
    <w:rsid w:val="00D62807"/>
    <w:rsid w:val="00D74EE4"/>
    <w:rsid w:val="00D86036"/>
    <w:rsid w:val="00DA2436"/>
    <w:rsid w:val="00DA5979"/>
    <w:rsid w:val="00DB22DA"/>
    <w:rsid w:val="00DD1722"/>
    <w:rsid w:val="00DE32D8"/>
    <w:rsid w:val="00E049E3"/>
    <w:rsid w:val="00E21EB5"/>
    <w:rsid w:val="00E6180B"/>
    <w:rsid w:val="00E626A6"/>
    <w:rsid w:val="00E661C3"/>
    <w:rsid w:val="00E675FD"/>
    <w:rsid w:val="00E71B63"/>
    <w:rsid w:val="00E73C5D"/>
    <w:rsid w:val="00E81E81"/>
    <w:rsid w:val="00E85CB6"/>
    <w:rsid w:val="00E860A2"/>
    <w:rsid w:val="00E94464"/>
    <w:rsid w:val="00EA0C5C"/>
    <w:rsid w:val="00EB6FE1"/>
    <w:rsid w:val="00EC3251"/>
    <w:rsid w:val="00EC5857"/>
    <w:rsid w:val="00ED5748"/>
    <w:rsid w:val="00F04343"/>
    <w:rsid w:val="00F12382"/>
    <w:rsid w:val="00F15E35"/>
    <w:rsid w:val="00F160AD"/>
    <w:rsid w:val="00F2004F"/>
    <w:rsid w:val="00F325E9"/>
    <w:rsid w:val="00F33E5F"/>
    <w:rsid w:val="00F677B2"/>
    <w:rsid w:val="00F702C8"/>
    <w:rsid w:val="00F718CF"/>
    <w:rsid w:val="00F926F8"/>
    <w:rsid w:val="00FB15DD"/>
    <w:rsid w:val="00FC4729"/>
    <w:rsid w:val="00FC5C1B"/>
    <w:rsid w:val="00FC65EE"/>
    <w:rsid w:val="00FE2806"/>
    <w:rsid w:val="00FE3F71"/>
    <w:rsid w:val="00FE58B5"/>
    <w:rsid w:val="00FF2B50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0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CCH">
    <w:name w:val="CCH標題四"/>
    <w:basedOn w:val="a"/>
    <w:rsid w:val="00573DFA"/>
    <w:pPr>
      <w:numPr>
        <w:ilvl w:val="1"/>
        <w:numId w:val="23"/>
      </w:numPr>
      <w:tabs>
        <w:tab w:val="clear" w:pos="360"/>
        <w:tab w:val="left" w:pos="720"/>
        <w:tab w:val="num" w:pos="890"/>
      </w:tabs>
      <w:ind w:leftChars="500" w:left="890" w:hangingChars="175" w:hanging="390"/>
      <w:jc w:val="both"/>
    </w:pPr>
    <w:rPr>
      <w:rFonts w:ascii="新細明體" w:hAnsi="Arial" w:cs="Arial"/>
      <w:szCs w:val="20"/>
    </w:rPr>
  </w:style>
  <w:style w:type="paragraph" w:customStyle="1" w:styleId="CCH1">
    <w:name w:val="CCH標題三"/>
    <w:basedOn w:val="a"/>
    <w:rsid w:val="00573DFA"/>
    <w:pPr>
      <w:widowControl w:val="0"/>
      <w:tabs>
        <w:tab w:val="left" w:pos="480"/>
      </w:tabs>
      <w:ind w:leftChars="400" w:left="675" w:hangingChars="275" w:hanging="275"/>
    </w:pPr>
    <w:rPr>
      <w:kern w:val="2"/>
      <w:szCs w:val="20"/>
    </w:rPr>
  </w:style>
  <w:style w:type="paragraph" w:styleId="8">
    <w:name w:val="toc 8"/>
    <w:basedOn w:val="a"/>
    <w:next w:val="a"/>
    <w:autoRedefine/>
    <w:semiHidden/>
    <w:rsid w:val="00573DFA"/>
    <w:pPr>
      <w:widowControl w:val="0"/>
      <w:ind w:leftChars="1400" w:left="3360"/>
    </w:pPr>
    <w:rPr>
      <w:kern w:val="2"/>
      <w:szCs w:val="20"/>
    </w:rPr>
  </w:style>
  <w:style w:type="paragraph" w:customStyle="1" w:styleId="CCH2">
    <w:name w:val="CCH內文三"/>
    <w:basedOn w:val="a"/>
    <w:rsid w:val="00DA5979"/>
    <w:pPr>
      <w:widowControl w:val="0"/>
      <w:tabs>
        <w:tab w:val="left" w:pos="480"/>
      </w:tabs>
      <w:ind w:leftChars="600" w:left="600"/>
      <w:jc w:val="both"/>
    </w:pPr>
    <w:rPr>
      <w:kern w:val="2"/>
      <w:szCs w:val="20"/>
    </w:rPr>
  </w:style>
  <w:style w:type="numbering" w:customStyle="1" w:styleId="1">
    <w:name w:val="樣式1"/>
    <w:uiPriority w:val="99"/>
    <w:rsid w:val="007400E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0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paragraph" w:customStyle="1" w:styleId="CCH">
    <w:name w:val="CCH標題四"/>
    <w:basedOn w:val="a"/>
    <w:rsid w:val="00573DFA"/>
    <w:pPr>
      <w:numPr>
        <w:ilvl w:val="1"/>
        <w:numId w:val="23"/>
      </w:numPr>
      <w:tabs>
        <w:tab w:val="clear" w:pos="360"/>
        <w:tab w:val="left" w:pos="720"/>
        <w:tab w:val="num" w:pos="890"/>
      </w:tabs>
      <w:ind w:leftChars="500" w:left="890" w:hangingChars="175" w:hanging="390"/>
      <w:jc w:val="both"/>
    </w:pPr>
    <w:rPr>
      <w:rFonts w:ascii="新細明體" w:hAnsi="Arial" w:cs="Arial"/>
      <w:szCs w:val="20"/>
    </w:rPr>
  </w:style>
  <w:style w:type="paragraph" w:customStyle="1" w:styleId="CCH1">
    <w:name w:val="CCH標題三"/>
    <w:basedOn w:val="a"/>
    <w:rsid w:val="00573DFA"/>
    <w:pPr>
      <w:widowControl w:val="0"/>
      <w:tabs>
        <w:tab w:val="left" w:pos="480"/>
      </w:tabs>
      <w:ind w:leftChars="400" w:left="675" w:hangingChars="275" w:hanging="275"/>
    </w:pPr>
    <w:rPr>
      <w:kern w:val="2"/>
      <w:szCs w:val="20"/>
    </w:rPr>
  </w:style>
  <w:style w:type="paragraph" w:styleId="8">
    <w:name w:val="toc 8"/>
    <w:basedOn w:val="a"/>
    <w:next w:val="a"/>
    <w:autoRedefine/>
    <w:semiHidden/>
    <w:rsid w:val="00573DFA"/>
    <w:pPr>
      <w:widowControl w:val="0"/>
      <w:ind w:leftChars="1400" w:left="3360"/>
    </w:pPr>
    <w:rPr>
      <w:kern w:val="2"/>
      <w:szCs w:val="20"/>
    </w:rPr>
  </w:style>
  <w:style w:type="paragraph" w:customStyle="1" w:styleId="CCH2">
    <w:name w:val="CCH內文三"/>
    <w:basedOn w:val="a"/>
    <w:rsid w:val="00DA5979"/>
    <w:pPr>
      <w:widowControl w:val="0"/>
      <w:tabs>
        <w:tab w:val="left" w:pos="480"/>
      </w:tabs>
      <w:ind w:leftChars="600" w:left="600"/>
      <w:jc w:val="both"/>
    </w:pPr>
    <w:rPr>
      <w:kern w:val="2"/>
      <w:szCs w:val="20"/>
    </w:rPr>
  </w:style>
  <w:style w:type="numbering" w:customStyle="1" w:styleId="1">
    <w:name w:val="樣式1"/>
    <w:uiPriority w:val="99"/>
    <w:rsid w:val="007400E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5047-19A7-4AEE-8FC5-500C7CD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2020-10-07T07:38:00Z</dcterms:created>
  <dcterms:modified xsi:type="dcterms:W3CDTF">2020-10-07T07:39:00Z</dcterms:modified>
</cp:coreProperties>
</file>